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235EC">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72A54EB2" w14:textId="77777777" w:rsidR="005A5832" w:rsidRDefault="001807EB" w:rsidP="001807EB">
            <w:pPr>
              <w:jc w:val="center"/>
              <w:rPr>
                <w:b/>
                <w:kern w:val="2"/>
                <w:szCs w:val="24"/>
              </w:rPr>
            </w:pPr>
            <w:r>
              <w:rPr>
                <w:b/>
                <w:kern w:val="2"/>
                <w:szCs w:val="24"/>
              </w:rPr>
              <w:t>ORO FILTRAI</w:t>
            </w:r>
          </w:p>
          <w:p w14:paraId="284CF844" w14:textId="5378F227" w:rsidR="001807EB" w:rsidRPr="001807EB" w:rsidRDefault="001807EB" w:rsidP="001807EB">
            <w:pPr>
              <w:jc w:val="center"/>
              <w:rPr>
                <w:b/>
                <w:kern w:val="2"/>
                <w:szCs w:val="24"/>
              </w:rPr>
            </w:pPr>
            <w:r w:rsidRPr="001807EB">
              <w:rPr>
                <w:b/>
                <w:kern w:val="2"/>
                <w:szCs w:val="24"/>
              </w:rPr>
              <w:t>I dalis Oro filtrai</w:t>
            </w:r>
            <w:r>
              <w:rPr>
                <w:b/>
                <w:kern w:val="2"/>
                <w:szCs w:val="24"/>
              </w:rPr>
              <w:t xml:space="preserve"> orapūtėms AERZEN AT400 – 0,8T</w:t>
            </w:r>
          </w:p>
          <w:p w14:paraId="2BDD1F66" w14:textId="18365145" w:rsidR="001807EB" w:rsidRPr="001807EB" w:rsidRDefault="001807EB" w:rsidP="001807EB">
            <w:pPr>
              <w:jc w:val="center"/>
              <w:rPr>
                <w:b/>
                <w:kern w:val="2"/>
                <w:szCs w:val="24"/>
              </w:rPr>
            </w:pPr>
            <w:r w:rsidRPr="001807EB">
              <w:rPr>
                <w:b/>
                <w:kern w:val="2"/>
                <w:szCs w:val="24"/>
              </w:rPr>
              <w:t>II dalis Oro filtrai orapūtėms AERZEN  GM 35 S</w:t>
            </w:r>
          </w:p>
          <w:p w14:paraId="5BD8B16F" w14:textId="6B166F53" w:rsidR="001807EB" w:rsidRPr="00643A83" w:rsidRDefault="001807EB" w:rsidP="001807EB">
            <w:pPr>
              <w:jc w:val="center"/>
              <w:rPr>
                <w:b/>
                <w:kern w:val="2"/>
                <w:szCs w:val="24"/>
              </w:rPr>
            </w:pPr>
            <w:r w:rsidRPr="001807EB">
              <w:rPr>
                <w:b/>
                <w:kern w:val="2"/>
                <w:szCs w:val="24"/>
              </w:rPr>
              <w:t>III dalis Oro filtrai Bokštiniam dumblo granulių bunkeriui</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974173"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772B82" w14:paraId="04E6F496" w14:textId="77777777">
        <w:tc>
          <w:tcPr>
            <w:tcW w:w="2808" w:type="dxa"/>
            <w:vMerge/>
          </w:tcPr>
          <w:p w14:paraId="3F78C75D" w14:textId="77777777" w:rsidR="00772B82" w:rsidRDefault="00772B82" w:rsidP="00772B82">
            <w:pPr>
              <w:rPr>
                <w:kern w:val="2"/>
                <w:szCs w:val="24"/>
              </w:rPr>
            </w:pPr>
          </w:p>
        </w:tc>
        <w:tc>
          <w:tcPr>
            <w:tcW w:w="3240" w:type="dxa"/>
          </w:tcPr>
          <w:p w14:paraId="17851CCB" w14:textId="77777777" w:rsidR="00772B82" w:rsidRDefault="00772B82" w:rsidP="00772B82">
            <w:pPr>
              <w:rPr>
                <w:kern w:val="2"/>
                <w:szCs w:val="24"/>
              </w:rPr>
            </w:pPr>
            <w:r>
              <w:rPr>
                <w:kern w:val="2"/>
                <w:szCs w:val="24"/>
              </w:rPr>
              <w:t>1.1.9. Šalies atstovas</w:t>
            </w:r>
          </w:p>
        </w:tc>
        <w:tc>
          <w:tcPr>
            <w:tcW w:w="3510" w:type="dxa"/>
          </w:tcPr>
          <w:p w14:paraId="68AE61B3" w14:textId="11362A4F" w:rsidR="00772B82" w:rsidRDefault="00772B82" w:rsidP="00772B82">
            <w:pPr>
              <w:jc w:val="both"/>
              <w:rPr>
                <w:kern w:val="2"/>
                <w:szCs w:val="24"/>
              </w:rPr>
            </w:pPr>
            <w:r>
              <w:rPr>
                <w:kern w:val="2"/>
                <w:szCs w:val="24"/>
              </w:rPr>
              <w:t>Darius Gražys</w:t>
            </w:r>
          </w:p>
        </w:tc>
      </w:tr>
      <w:tr w:rsidR="00772B82" w14:paraId="3789DCB5" w14:textId="77777777">
        <w:tc>
          <w:tcPr>
            <w:tcW w:w="2808" w:type="dxa"/>
            <w:vMerge/>
          </w:tcPr>
          <w:p w14:paraId="2B41C8D4" w14:textId="77777777" w:rsidR="00772B82" w:rsidRDefault="00772B82" w:rsidP="00772B82">
            <w:pPr>
              <w:rPr>
                <w:kern w:val="2"/>
                <w:szCs w:val="24"/>
              </w:rPr>
            </w:pPr>
          </w:p>
        </w:tc>
        <w:tc>
          <w:tcPr>
            <w:tcW w:w="3240" w:type="dxa"/>
          </w:tcPr>
          <w:p w14:paraId="15C2388C" w14:textId="77777777" w:rsidR="00772B82" w:rsidRDefault="00772B82" w:rsidP="00772B82">
            <w:pPr>
              <w:rPr>
                <w:kern w:val="2"/>
                <w:szCs w:val="24"/>
              </w:rPr>
            </w:pPr>
            <w:r>
              <w:rPr>
                <w:kern w:val="2"/>
                <w:szCs w:val="24"/>
              </w:rPr>
              <w:t>1.1.10. Atstovavimo pagrindas</w:t>
            </w:r>
          </w:p>
        </w:tc>
        <w:tc>
          <w:tcPr>
            <w:tcW w:w="3510" w:type="dxa"/>
          </w:tcPr>
          <w:p w14:paraId="570009EE" w14:textId="71E53F45" w:rsidR="00772B82" w:rsidRDefault="00772B82" w:rsidP="00772B82">
            <w:pPr>
              <w:jc w:val="both"/>
              <w:rPr>
                <w:kern w:val="2"/>
                <w:szCs w:val="24"/>
              </w:rPr>
            </w:pPr>
            <w:r w:rsidRPr="00643A83">
              <w:rPr>
                <w:iCs/>
                <w:kern w:val="2"/>
                <w:szCs w:val="24"/>
              </w:rPr>
              <w:t>2020-04-20</w:t>
            </w:r>
            <w:r>
              <w:rPr>
                <w:iCs/>
                <w:kern w:val="2"/>
                <w:szCs w:val="24"/>
              </w:rPr>
              <w:t xml:space="preserve"> įsakymas</w:t>
            </w:r>
            <w:r w:rsidRPr="00643A83">
              <w:rPr>
                <w:iCs/>
                <w:sz w:val="22"/>
                <w:szCs w:val="22"/>
                <w:lang w:eastAsia="lt-LT"/>
              </w:rPr>
              <w:t xml:space="preserve"> </w:t>
            </w:r>
            <w:r w:rsidRPr="00643A83">
              <w:rPr>
                <w:iCs/>
                <w:kern w:val="2"/>
                <w:szCs w:val="24"/>
              </w:rPr>
              <w:t xml:space="preserve">Nr. 2-64-2020  </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192E35" w14:paraId="26292B4A" w14:textId="77777777">
        <w:trPr>
          <w:trHeight w:val="300"/>
        </w:trPr>
        <w:tc>
          <w:tcPr>
            <w:tcW w:w="2704" w:type="dxa"/>
            <w:gridSpan w:val="2"/>
          </w:tcPr>
          <w:p w14:paraId="161367C0" w14:textId="079A307B" w:rsidR="00192E35" w:rsidRDefault="00192E35" w:rsidP="00192E35">
            <w:pPr>
              <w:rPr>
                <w:b/>
                <w:bCs/>
                <w:kern w:val="2"/>
                <w:szCs w:val="24"/>
              </w:rPr>
            </w:pPr>
            <w:r>
              <w:rPr>
                <w:b/>
                <w:bCs/>
                <w:kern w:val="2"/>
                <w:szCs w:val="24"/>
              </w:rPr>
              <w:t>2.1. Pirkėjo kontaktiniai asmenys, atsakingi už Sutarties vykdymą, Prekių priėmimą, Sąskaitų per informacinę sistemą „SABIS“ priėmimą</w:t>
            </w:r>
          </w:p>
        </w:tc>
        <w:tc>
          <w:tcPr>
            <w:tcW w:w="6831" w:type="dxa"/>
            <w:gridSpan w:val="2"/>
          </w:tcPr>
          <w:p w14:paraId="01E99A6C" w14:textId="77777777" w:rsidR="00192E35" w:rsidRPr="00643A83" w:rsidRDefault="00192E35" w:rsidP="00192E35">
            <w:pPr>
              <w:rPr>
                <w:kern w:val="2"/>
                <w:szCs w:val="24"/>
              </w:rPr>
            </w:pPr>
            <w:r>
              <w:rPr>
                <w:kern w:val="2"/>
                <w:szCs w:val="24"/>
              </w:rPr>
              <w:t>Nuotekų valyklos v</w:t>
            </w:r>
            <w:r w:rsidRPr="00510514">
              <w:rPr>
                <w:kern w:val="2"/>
                <w:szCs w:val="24"/>
              </w:rPr>
              <w:t>yresnysis inžinierius (mechanikos ūkiui)</w:t>
            </w:r>
            <w:r>
              <w:rPr>
                <w:kern w:val="2"/>
                <w:szCs w:val="24"/>
              </w:rPr>
              <w:t xml:space="preserve"> Raimundas Raila</w:t>
            </w:r>
          </w:p>
          <w:p w14:paraId="79D5C99E" w14:textId="77777777" w:rsidR="00192E35" w:rsidRDefault="00192E35" w:rsidP="00192E35">
            <w:pPr>
              <w:rPr>
                <w:kern w:val="2"/>
                <w:szCs w:val="24"/>
              </w:rPr>
            </w:pPr>
            <w:r>
              <w:rPr>
                <w:kern w:val="2"/>
                <w:szCs w:val="24"/>
              </w:rPr>
              <w:t>Marvelės g. 199A</w:t>
            </w:r>
            <w:r w:rsidRPr="00781F00">
              <w:rPr>
                <w:kern w:val="2"/>
                <w:szCs w:val="24"/>
              </w:rPr>
              <w:t xml:space="preserve">, Kaunas </w:t>
            </w:r>
          </w:p>
          <w:p w14:paraId="19A4AEEF" w14:textId="77777777" w:rsidR="00192E35" w:rsidRDefault="00192E35" w:rsidP="00192E35">
            <w:pPr>
              <w:rPr>
                <w:kern w:val="2"/>
                <w:szCs w:val="24"/>
              </w:rPr>
            </w:pPr>
            <w:r>
              <w:rPr>
                <w:kern w:val="2"/>
                <w:szCs w:val="24"/>
              </w:rPr>
              <w:t xml:space="preserve">mob. </w:t>
            </w:r>
            <w:r w:rsidRPr="00510514">
              <w:rPr>
                <w:kern w:val="2"/>
                <w:szCs w:val="24"/>
              </w:rPr>
              <w:t>+370</w:t>
            </w:r>
            <w:r>
              <w:rPr>
                <w:kern w:val="2"/>
                <w:szCs w:val="24"/>
              </w:rPr>
              <w:t> </w:t>
            </w:r>
            <w:r w:rsidRPr="00510514">
              <w:rPr>
                <w:kern w:val="2"/>
                <w:szCs w:val="24"/>
              </w:rPr>
              <w:t>612</w:t>
            </w:r>
            <w:r>
              <w:rPr>
                <w:kern w:val="2"/>
                <w:szCs w:val="24"/>
              </w:rPr>
              <w:t xml:space="preserve"> </w:t>
            </w:r>
            <w:r w:rsidRPr="00510514">
              <w:rPr>
                <w:kern w:val="2"/>
                <w:szCs w:val="24"/>
              </w:rPr>
              <w:t>64110</w:t>
            </w:r>
          </w:p>
          <w:p w14:paraId="017FFD68" w14:textId="5DD7CD08" w:rsidR="00192E35" w:rsidRDefault="00192E35" w:rsidP="00192E35">
            <w:pPr>
              <w:rPr>
                <w:color w:val="4472C4"/>
                <w:kern w:val="2"/>
                <w:szCs w:val="24"/>
              </w:rPr>
            </w:pPr>
            <w:r w:rsidRPr="00643A83">
              <w:rPr>
                <w:kern w:val="2"/>
                <w:szCs w:val="24"/>
              </w:rPr>
              <w:t xml:space="preserve">el. p. </w:t>
            </w:r>
            <w:r>
              <w:rPr>
                <w:kern w:val="2"/>
                <w:szCs w:val="24"/>
              </w:rPr>
              <w:t>raimundas.raila</w:t>
            </w:r>
            <w:r w:rsidRPr="005E502C">
              <w:rPr>
                <w:kern w:val="2"/>
                <w:szCs w:val="24"/>
              </w:rPr>
              <w:t>@kaunovandenys.lt</w:t>
            </w:r>
          </w:p>
        </w:tc>
      </w:tr>
      <w:tr w:rsidR="00192E35" w14:paraId="17A4E02F" w14:textId="77777777">
        <w:trPr>
          <w:trHeight w:val="300"/>
        </w:trPr>
        <w:tc>
          <w:tcPr>
            <w:tcW w:w="2704" w:type="dxa"/>
            <w:gridSpan w:val="2"/>
          </w:tcPr>
          <w:p w14:paraId="146E8BAE" w14:textId="77777777" w:rsidR="00192E35" w:rsidRDefault="00192E35" w:rsidP="00192E35">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192E35" w:rsidRDefault="00192E35" w:rsidP="00192E35">
            <w:pPr>
              <w:rPr>
                <w:color w:val="4472C4"/>
                <w:kern w:val="2"/>
                <w:szCs w:val="24"/>
              </w:rPr>
            </w:pPr>
            <w:r>
              <w:rPr>
                <w:color w:val="4472C4"/>
                <w:kern w:val="2"/>
                <w:szCs w:val="24"/>
              </w:rPr>
              <w:lastRenderedPageBreak/>
              <w:t>(nurodyti padalinį / skyrių, pareigas, vardą, pavardę, tel., el. paštą)</w:t>
            </w:r>
          </w:p>
        </w:tc>
      </w:tr>
      <w:tr w:rsidR="00192E35" w14:paraId="4A640CBD" w14:textId="77777777">
        <w:trPr>
          <w:trHeight w:val="300"/>
        </w:trPr>
        <w:tc>
          <w:tcPr>
            <w:tcW w:w="9535" w:type="dxa"/>
            <w:gridSpan w:val="4"/>
          </w:tcPr>
          <w:p w14:paraId="2B392598" w14:textId="77777777" w:rsidR="00192E35" w:rsidRDefault="00192E35" w:rsidP="00192E35">
            <w:pPr>
              <w:jc w:val="center"/>
              <w:rPr>
                <w:b/>
                <w:bCs/>
                <w:kern w:val="2"/>
                <w:szCs w:val="24"/>
              </w:rPr>
            </w:pPr>
            <w:r>
              <w:rPr>
                <w:b/>
                <w:bCs/>
                <w:kern w:val="2"/>
                <w:szCs w:val="24"/>
              </w:rPr>
              <w:t>3. SUTARTIES DALYKAS</w:t>
            </w:r>
          </w:p>
        </w:tc>
      </w:tr>
      <w:tr w:rsidR="00192E35" w14:paraId="7A151A7C" w14:textId="77777777">
        <w:trPr>
          <w:trHeight w:val="300"/>
        </w:trPr>
        <w:tc>
          <w:tcPr>
            <w:tcW w:w="2704" w:type="dxa"/>
            <w:gridSpan w:val="2"/>
          </w:tcPr>
          <w:p w14:paraId="7B49844D" w14:textId="77777777" w:rsidR="00192E35" w:rsidRDefault="00192E35" w:rsidP="00192E35">
            <w:pPr>
              <w:rPr>
                <w:b/>
                <w:bCs/>
                <w:kern w:val="2"/>
                <w:szCs w:val="24"/>
              </w:rPr>
            </w:pPr>
            <w:r>
              <w:rPr>
                <w:b/>
                <w:bCs/>
                <w:kern w:val="2"/>
                <w:szCs w:val="24"/>
              </w:rPr>
              <w:t xml:space="preserve">3.1. Sutarties dalykas </w:t>
            </w:r>
          </w:p>
        </w:tc>
        <w:tc>
          <w:tcPr>
            <w:tcW w:w="6831" w:type="dxa"/>
            <w:gridSpan w:val="2"/>
          </w:tcPr>
          <w:p w14:paraId="4E656F6A" w14:textId="4FA14E8F" w:rsidR="00192E35" w:rsidRDefault="00192E35" w:rsidP="00192E35">
            <w:pPr>
              <w:jc w:val="both"/>
              <w:rPr>
                <w:color w:val="000000"/>
                <w:kern w:val="2"/>
                <w:szCs w:val="24"/>
              </w:rPr>
            </w:pPr>
            <w:r>
              <w:rPr>
                <w:kern w:val="2"/>
                <w:szCs w:val="24"/>
              </w:rPr>
              <w:t xml:space="preserve">Tiekėjas įsipareigoja Sutartyje numatytomis sąlygomis perduoti </w:t>
            </w:r>
            <w:r w:rsidRPr="00886281">
              <w:rPr>
                <w:kern w:val="2"/>
                <w:szCs w:val="24"/>
              </w:rPr>
              <w:t xml:space="preserve">Pirkėjui </w:t>
            </w:r>
            <w:r w:rsidR="00FB5848" w:rsidRPr="00FB5848">
              <w:rPr>
                <w:b/>
                <w:kern w:val="2"/>
                <w:szCs w:val="24"/>
              </w:rPr>
              <w:t>I pirkimo dalies atveju - Oro filtrai orapūtėms AERZEN AT400 – 0,8T</w:t>
            </w:r>
            <w:r w:rsidR="00FB5848">
              <w:rPr>
                <w:b/>
                <w:kern w:val="2"/>
                <w:szCs w:val="24"/>
              </w:rPr>
              <w:t xml:space="preserve"> –</w:t>
            </w:r>
            <w:r w:rsidR="00374C03">
              <w:rPr>
                <w:b/>
                <w:kern w:val="2"/>
                <w:szCs w:val="24"/>
              </w:rPr>
              <w:t xml:space="preserve"> </w:t>
            </w:r>
            <w:r w:rsidR="00374C03" w:rsidRPr="00883D4C">
              <w:rPr>
                <w:b/>
                <w:kern w:val="2"/>
                <w:szCs w:val="24"/>
              </w:rPr>
              <w:t>2</w:t>
            </w:r>
            <w:r w:rsidR="00FB5848" w:rsidRPr="00883D4C">
              <w:rPr>
                <w:b/>
                <w:kern w:val="2"/>
                <w:szCs w:val="24"/>
              </w:rPr>
              <w:t>vnt., II</w:t>
            </w:r>
            <w:r w:rsidR="00FB5848" w:rsidRPr="00FB5848">
              <w:rPr>
                <w:b/>
                <w:kern w:val="2"/>
                <w:szCs w:val="24"/>
              </w:rPr>
              <w:t xml:space="preserve"> pirkimo dalies atveju - Oro filtrai orapūtėms AERZEN  GM 35 S</w:t>
            </w:r>
            <w:r w:rsidR="00FB5848">
              <w:rPr>
                <w:b/>
                <w:kern w:val="2"/>
                <w:szCs w:val="24"/>
              </w:rPr>
              <w:t xml:space="preserve"> – 2vnt., </w:t>
            </w:r>
            <w:r w:rsidR="00FB5848" w:rsidRPr="00FB5848">
              <w:rPr>
                <w:b/>
                <w:kern w:val="2"/>
                <w:szCs w:val="24"/>
              </w:rPr>
              <w:t xml:space="preserve"> I</w:t>
            </w:r>
            <w:r w:rsidR="00FB5848">
              <w:rPr>
                <w:b/>
                <w:kern w:val="2"/>
                <w:szCs w:val="24"/>
              </w:rPr>
              <w:t>II</w:t>
            </w:r>
            <w:r w:rsidR="00FB5848" w:rsidRPr="00FB5848">
              <w:rPr>
                <w:b/>
                <w:kern w:val="2"/>
                <w:szCs w:val="24"/>
              </w:rPr>
              <w:t xml:space="preserve"> pirkimo dalies atveju</w:t>
            </w:r>
            <w:r w:rsidR="00FB5848">
              <w:rPr>
                <w:b/>
                <w:kern w:val="2"/>
                <w:szCs w:val="24"/>
              </w:rPr>
              <w:t xml:space="preserve"> - </w:t>
            </w:r>
            <w:r w:rsidR="00FB5848" w:rsidRPr="006F2619">
              <w:rPr>
                <w:rFonts w:eastAsia="Arial Unicode MS" w:cs="Arial Unicode MS"/>
                <w:b/>
                <w:sz w:val="22"/>
                <w:szCs w:val="22"/>
                <w:bdr w:val="none" w:sz="0" w:space="0" w:color="auto" w:frame="1"/>
              </w:rPr>
              <w:t>Oro filtrai Bokštiniam dumblo granulių bunkeriui</w:t>
            </w:r>
            <w:r w:rsidR="00FB5848">
              <w:rPr>
                <w:rFonts w:eastAsia="Arial Unicode MS" w:cs="Arial Unicode MS"/>
                <w:b/>
                <w:sz w:val="22"/>
                <w:szCs w:val="22"/>
                <w:bdr w:val="none" w:sz="0" w:space="0" w:color="auto" w:frame="1"/>
              </w:rPr>
              <w:t xml:space="preserve"> – 24vnt.</w:t>
            </w:r>
            <w:r w:rsidR="00FB5848" w:rsidRPr="00FB5848">
              <w:rPr>
                <w:b/>
                <w:kern w:val="2"/>
                <w:szCs w:val="24"/>
              </w:rPr>
              <w:t xml:space="preserve"> (toliau – Prekės)</w:t>
            </w:r>
            <w:r w:rsidR="00FB5848">
              <w:rPr>
                <w:color w:val="000000"/>
                <w:kern w:val="2"/>
                <w:szCs w:val="24"/>
              </w:rPr>
              <w:t>.</w:t>
            </w:r>
          </w:p>
          <w:p w14:paraId="24700FA6" w14:textId="487E90F2" w:rsidR="00192E35" w:rsidRDefault="00192E35" w:rsidP="00192E35">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[1] „Techninė specifikacija“ (toliau – Techninė specifikacija) ir Sutarties priede Nr. [2] „Pasiūlymas</w:t>
            </w:r>
            <w:r>
              <w:rPr>
                <w:color w:val="000000"/>
                <w:kern w:val="2"/>
                <w:szCs w:val="24"/>
              </w:rPr>
              <w:t>“.</w:t>
            </w:r>
          </w:p>
        </w:tc>
      </w:tr>
      <w:tr w:rsidR="00192E35" w14:paraId="0023E2B5" w14:textId="77777777">
        <w:trPr>
          <w:trHeight w:val="300"/>
        </w:trPr>
        <w:tc>
          <w:tcPr>
            <w:tcW w:w="2704" w:type="dxa"/>
            <w:gridSpan w:val="2"/>
          </w:tcPr>
          <w:p w14:paraId="16A5F651" w14:textId="77777777" w:rsidR="00192E35" w:rsidRDefault="00192E35" w:rsidP="00192E35">
            <w:pPr>
              <w:rPr>
                <w:b/>
                <w:bCs/>
                <w:kern w:val="2"/>
                <w:szCs w:val="24"/>
              </w:rPr>
            </w:pPr>
            <w:r>
              <w:rPr>
                <w:b/>
                <w:bCs/>
                <w:kern w:val="2"/>
                <w:szCs w:val="24"/>
              </w:rPr>
              <w:t>3.2. Pirkimo numeris</w:t>
            </w:r>
          </w:p>
        </w:tc>
        <w:tc>
          <w:tcPr>
            <w:tcW w:w="6831" w:type="dxa"/>
            <w:gridSpan w:val="2"/>
          </w:tcPr>
          <w:p w14:paraId="77E75139" w14:textId="77777777" w:rsidR="00192E35" w:rsidRDefault="00192E35" w:rsidP="00192E35">
            <w:pPr>
              <w:rPr>
                <w:kern w:val="2"/>
                <w:szCs w:val="24"/>
              </w:rPr>
            </w:pPr>
          </w:p>
        </w:tc>
      </w:tr>
      <w:tr w:rsidR="00192E35" w14:paraId="4354176C" w14:textId="77777777">
        <w:trPr>
          <w:trHeight w:val="300"/>
        </w:trPr>
        <w:tc>
          <w:tcPr>
            <w:tcW w:w="2704" w:type="dxa"/>
            <w:gridSpan w:val="2"/>
          </w:tcPr>
          <w:p w14:paraId="7BBCFBEA" w14:textId="77777777" w:rsidR="00192E35" w:rsidRDefault="00192E35" w:rsidP="00192E35">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192E35" w:rsidRDefault="00192E35" w:rsidP="00192E35">
            <w:pPr>
              <w:rPr>
                <w:kern w:val="2"/>
                <w:szCs w:val="24"/>
              </w:rPr>
            </w:pPr>
            <w:r>
              <w:rPr>
                <w:kern w:val="2"/>
                <w:szCs w:val="24"/>
              </w:rPr>
              <w:t>Netaikoma</w:t>
            </w:r>
          </w:p>
          <w:p w14:paraId="0C3D8028" w14:textId="77777777" w:rsidR="00192E35" w:rsidRDefault="00192E35" w:rsidP="00192E35">
            <w:pPr>
              <w:rPr>
                <w:kern w:val="2"/>
                <w:szCs w:val="24"/>
              </w:rPr>
            </w:pPr>
          </w:p>
          <w:p w14:paraId="470C70E7" w14:textId="45C313CF" w:rsidR="00192E35" w:rsidRDefault="00192E35" w:rsidP="00192E35">
            <w:pPr>
              <w:rPr>
                <w:kern w:val="2"/>
                <w:szCs w:val="24"/>
              </w:rPr>
            </w:pPr>
          </w:p>
        </w:tc>
      </w:tr>
      <w:tr w:rsidR="00192E35" w14:paraId="6009D207" w14:textId="77777777">
        <w:trPr>
          <w:trHeight w:val="300"/>
        </w:trPr>
        <w:tc>
          <w:tcPr>
            <w:tcW w:w="9535" w:type="dxa"/>
            <w:gridSpan w:val="4"/>
          </w:tcPr>
          <w:p w14:paraId="0C136B58" w14:textId="77777777" w:rsidR="00192E35" w:rsidRDefault="00192E35" w:rsidP="00192E35">
            <w:pPr>
              <w:jc w:val="center"/>
              <w:rPr>
                <w:b/>
                <w:bCs/>
                <w:kern w:val="2"/>
                <w:szCs w:val="24"/>
              </w:rPr>
            </w:pPr>
            <w:r>
              <w:rPr>
                <w:b/>
                <w:bCs/>
                <w:kern w:val="2"/>
                <w:szCs w:val="24"/>
              </w:rPr>
              <w:t>4. PREKIŲ PRISTATYMO TERMINAI IR PREKIŲ PERDAVIMO - PRIĖMIMO TVARKA</w:t>
            </w:r>
          </w:p>
        </w:tc>
      </w:tr>
      <w:tr w:rsidR="00192E35" w14:paraId="6DDEBE30" w14:textId="77777777" w:rsidTr="0039615F">
        <w:trPr>
          <w:trHeight w:val="1425"/>
        </w:trPr>
        <w:tc>
          <w:tcPr>
            <w:tcW w:w="2704" w:type="dxa"/>
            <w:gridSpan w:val="2"/>
          </w:tcPr>
          <w:p w14:paraId="73CB462F" w14:textId="77777777" w:rsidR="00192E35" w:rsidRDefault="00192E35" w:rsidP="00192E35">
            <w:pPr>
              <w:rPr>
                <w:b/>
                <w:bCs/>
                <w:kern w:val="2"/>
                <w:szCs w:val="24"/>
              </w:rPr>
            </w:pPr>
            <w:r>
              <w:rPr>
                <w:b/>
                <w:bCs/>
                <w:kern w:val="2"/>
                <w:szCs w:val="24"/>
              </w:rPr>
              <w:t>4.1. Prekių pristatymo terminas, kai Prekės pristatomos vienu kartu</w:t>
            </w:r>
          </w:p>
          <w:p w14:paraId="0BC136FA" w14:textId="3101BAB6" w:rsidR="00192E35" w:rsidRDefault="00192E35" w:rsidP="00192E35">
            <w:pPr>
              <w:rPr>
                <w:b/>
                <w:bCs/>
                <w:kern w:val="2"/>
                <w:szCs w:val="24"/>
              </w:rPr>
            </w:pPr>
          </w:p>
        </w:tc>
        <w:tc>
          <w:tcPr>
            <w:tcW w:w="6831" w:type="dxa"/>
            <w:gridSpan w:val="2"/>
          </w:tcPr>
          <w:p w14:paraId="02DAE4C4" w14:textId="77777777" w:rsidR="00192E35" w:rsidRDefault="00192E35" w:rsidP="00192E35">
            <w:pPr>
              <w:jc w:val="both"/>
              <w:rPr>
                <w:kern w:val="2"/>
                <w:szCs w:val="24"/>
              </w:rPr>
            </w:pPr>
            <w:r>
              <w:rPr>
                <w:kern w:val="2"/>
                <w:szCs w:val="24"/>
              </w:rPr>
              <w:t>Prekių pristatymo a</w:t>
            </w:r>
            <w:r w:rsidRPr="005C7790">
              <w:rPr>
                <w:kern w:val="2"/>
                <w:szCs w:val="24"/>
              </w:rPr>
              <w:t>dres</w:t>
            </w:r>
            <w:r>
              <w:rPr>
                <w:kern w:val="2"/>
                <w:szCs w:val="24"/>
              </w:rPr>
              <w:t>as</w:t>
            </w:r>
            <w:r w:rsidRPr="005C7790">
              <w:rPr>
                <w:kern w:val="2"/>
                <w:szCs w:val="24"/>
              </w:rPr>
              <w:t xml:space="preserve">: </w:t>
            </w:r>
            <w:r w:rsidRPr="00772B82">
              <w:rPr>
                <w:kern w:val="2"/>
                <w:szCs w:val="24"/>
              </w:rPr>
              <w:t>Kauno m. nuotekų valykla, Marvelės g. 199A, Kaunas</w:t>
            </w:r>
            <w:r w:rsidRPr="004439C2">
              <w:rPr>
                <w:kern w:val="2"/>
                <w:szCs w:val="24"/>
              </w:rPr>
              <w:t>.</w:t>
            </w:r>
          </w:p>
          <w:p w14:paraId="5491866C" w14:textId="582969B9" w:rsidR="00192E35" w:rsidRPr="00272BEC" w:rsidRDefault="00192E35" w:rsidP="00272BEC">
            <w:pPr>
              <w:jc w:val="both"/>
              <w:rPr>
                <w:color w:val="000000" w:themeColor="text1"/>
              </w:rPr>
            </w:pPr>
            <w:r w:rsidRPr="0049757D">
              <w:rPr>
                <w:lang w:eastAsia="lt-LT"/>
              </w:rPr>
              <w:t xml:space="preserve">Prekių tiekimo terminas – </w:t>
            </w:r>
            <w:r w:rsidR="00272BEC" w:rsidRPr="00FB5848">
              <w:rPr>
                <w:b/>
                <w:kern w:val="2"/>
                <w:szCs w:val="24"/>
              </w:rPr>
              <w:t xml:space="preserve">I pirkimo dalies atveju - </w:t>
            </w:r>
            <w:r w:rsidR="00272BEC" w:rsidRPr="00272BEC">
              <w:rPr>
                <w:b/>
                <w:kern w:val="2"/>
                <w:szCs w:val="24"/>
              </w:rPr>
              <w:t>neilgiau kaip 2 (du) mė</w:t>
            </w:r>
            <w:r w:rsidR="00272BEC">
              <w:rPr>
                <w:b/>
                <w:kern w:val="2"/>
                <w:szCs w:val="24"/>
              </w:rPr>
              <w:t>nesiai nuo sutarties pasirašymo</w:t>
            </w:r>
            <w:r w:rsidR="00272BEC" w:rsidRPr="00272BEC">
              <w:rPr>
                <w:b/>
                <w:kern w:val="2"/>
                <w:szCs w:val="24"/>
              </w:rPr>
              <w:t>,</w:t>
            </w:r>
            <w:r w:rsidR="00272BEC" w:rsidRPr="00FB5848">
              <w:rPr>
                <w:b/>
                <w:kern w:val="2"/>
                <w:szCs w:val="24"/>
              </w:rPr>
              <w:t xml:space="preserve"> II pirkimo dalies atveju - </w:t>
            </w:r>
            <w:r w:rsidR="00272BEC" w:rsidRPr="00760121">
              <w:rPr>
                <w:color w:val="000000" w:themeColor="text1"/>
              </w:rPr>
              <w:t>neilgiau kaip</w:t>
            </w:r>
            <w:r w:rsidR="00272BEC">
              <w:rPr>
                <w:color w:val="000000" w:themeColor="text1"/>
              </w:rPr>
              <w:t xml:space="preserve"> 1</w:t>
            </w:r>
            <w:r w:rsidR="00272BEC" w:rsidRPr="00760121">
              <w:rPr>
                <w:color w:val="000000" w:themeColor="text1"/>
              </w:rPr>
              <w:t xml:space="preserve"> </w:t>
            </w:r>
            <w:r w:rsidR="00272BEC">
              <w:rPr>
                <w:color w:val="000000" w:themeColor="text1"/>
              </w:rPr>
              <w:t>(vienas) mėnuo nuo sutarties pasirašymo</w:t>
            </w:r>
            <w:r w:rsidR="00272BEC">
              <w:rPr>
                <w:b/>
                <w:kern w:val="2"/>
                <w:szCs w:val="24"/>
              </w:rPr>
              <w:t xml:space="preserve">, </w:t>
            </w:r>
            <w:r w:rsidR="00272BEC" w:rsidRPr="00FB5848">
              <w:rPr>
                <w:b/>
                <w:kern w:val="2"/>
                <w:szCs w:val="24"/>
              </w:rPr>
              <w:t xml:space="preserve"> I</w:t>
            </w:r>
            <w:r w:rsidR="00272BEC">
              <w:rPr>
                <w:b/>
                <w:kern w:val="2"/>
                <w:szCs w:val="24"/>
              </w:rPr>
              <w:t>II</w:t>
            </w:r>
            <w:r w:rsidR="00272BEC" w:rsidRPr="00FB5848">
              <w:rPr>
                <w:b/>
                <w:kern w:val="2"/>
                <w:szCs w:val="24"/>
              </w:rPr>
              <w:t xml:space="preserve"> pirkimo dalies atveju</w:t>
            </w:r>
            <w:r w:rsidR="00272BEC">
              <w:rPr>
                <w:b/>
                <w:kern w:val="2"/>
                <w:szCs w:val="24"/>
              </w:rPr>
              <w:t xml:space="preserve"> - </w:t>
            </w:r>
            <w:r w:rsidR="00272BEC" w:rsidRPr="00272BEC">
              <w:rPr>
                <w:rFonts w:eastAsia="Arial Unicode MS" w:cs="Arial Unicode MS"/>
                <w:b/>
                <w:sz w:val="22"/>
                <w:szCs w:val="22"/>
                <w:bdr w:val="none" w:sz="0" w:space="0" w:color="auto" w:frame="1"/>
              </w:rPr>
              <w:t>neilgiau kaip 2 (du) mėnesiai nuo sutarties pasirašymo.</w:t>
            </w:r>
            <w:r w:rsidR="00272BEC">
              <w:rPr>
                <w:rFonts w:eastAsia="Arial Unicode MS" w:cs="Arial Unicode MS"/>
                <w:b/>
                <w:sz w:val="22"/>
                <w:szCs w:val="22"/>
                <w:bdr w:val="none" w:sz="0" w:space="0" w:color="auto" w:frame="1"/>
              </w:rPr>
              <w:t>.</w:t>
            </w:r>
          </w:p>
        </w:tc>
      </w:tr>
      <w:tr w:rsidR="00192E35" w14:paraId="4E5B9CB2" w14:textId="77777777">
        <w:trPr>
          <w:trHeight w:val="300"/>
        </w:trPr>
        <w:tc>
          <w:tcPr>
            <w:tcW w:w="2704" w:type="dxa"/>
            <w:gridSpan w:val="2"/>
          </w:tcPr>
          <w:p w14:paraId="17E36669" w14:textId="77777777" w:rsidR="00192E35" w:rsidRDefault="00192E35" w:rsidP="00192E35">
            <w:pPr>
              <w:rPr>
                <w:b/>
                <w:bCs/>
                <w:kern w:val="2"/>
                <w:szCs w:val="24"/>
              </w:rPr>
            </w:pPr>
            <w:r>
              <w:rPr>
                <w:b/>
                <w:bCs/>
                <w:kern w:val="2"/>
                <w:szCs w:val="24"/>
              </w:rPr>
              <w:t>4.2. Prekių (ar jų dalies) pristatymo termino pratęsimas</w:t>
            </w:r>
          </w:p>
        </w:tc>
        <w:tc>
          <w:tcPr>
            <w:tcW w:w="6831" w:type="dxa"/>
            <w:gridSpan w:val="2"/>
          </w:tcPr>
          <w:p w14:paraId="42ABA812" w14:textId="35957ADD" w:rsidR="00192E35" w:rsidRDefault="00192E35" w:rsidP="00192E35">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192E35" w14:paraId="1666110E" w14:textId="77777777">
        <w:trPr>
          <w:trHeight w:val="300"/>
        </w:trPr>
        <w:tc>
          <w:tcPr>
            <w:tcW w:w="2704" w:type="dxa"/>
            <w:gridSpan w:val="2"/>
          </w:tcPr>
          <w:p w14:paraId="6E87F3EB" w14:textId="7E43DFD1" w:rsidR="00192E35" w:rsidRPr="005C7790" w:rsidRDefault="00192E35" w:rsidP="00192E35">
            <w:pPr>
              <w:rPr>
                <w:b/>
                <w:bCs/>
                <w:kern w:val="2"/>
                <w:szCs w:val="24"/>
              </w:rPr>
            </w:pPr>
            <w:r w:rsidRPr="005C7790">
              <w:rPr>
                <w:b/>
                <w:bCs/>
                <w:kern w:val="2"/>
                <w:szCs w:val="24"/>
              </w:rPr>
              <w:t>4.3. Užsakymų teikimo tvarka</w:t>
            </w:r>
          </w:p>
        </w:tc>
        <w:tc>
          <w:tcPr>
            <w:tcW w:w="6831" w:type="dxa"/>
            <w:gridSpan w:val="2"/>
          </w:tcPr>
          <w:p w14:paraId="70A57428" w14:textId="16322A3F" w:rsidR="00192E35" w:rsidRPr="005C7790" w:rsidRDefault="00192E35" w:rsidP="00192E35">
            <w:pPr>
              <w:rPr>
                <w:kern w:val="2"/>
                <w:szCs w:val="24"/>
              </w:rPr>
            </w:pPr>
            <w:r w:rsidRPr="005C7790">
              <w:rPr>
                <w:kern w:val="2"/>
                <w:szCs w:val="24"/>
              </w:rPr>
              <w:t>Užsakymai teikiami Tiekėjo nurodytu elektroniniu paštu ir laikomi gautais po 24 (dvidešimt keturių valandų) nuo užsakymo pateikimo.</w:t>
            </w:r>
          </w:p>
        </w:tc>
      </w:tr>
      <w:tr w:rsidR="00192E35" w14:paraId="013CB572" w14:textId="77777777">
        <w:trPr>
          <w:trHeight w:val="300"/>
        </w:trPr>
        <w:tc>
          <w:tcPr>
            <w:tcW w:w="2704" w:type="dxa"/>
            <w:gridSpan w:val="2"/>
          </w:tcPr>
          <w:p w14:paraId="2628DADA" w14:textId="2D84EEEC" w:rsidR="00192E35" w:rsidRDefault="00192E35" w:rsidP="00192E35">
            <w:pPr>
              <w:rPr>
                <w:b/>
                <w:bCs/>
                <w:kern w:val="2"/>
                <w:szCs w:val="24"/>
              </w:rPr>
            </w:pPr>
            <w:r>
              <w:rPr>
                <w:b/>
                <w:bCs/>
                <w:kern w:val="2"/>
                <w:szCs w:val="24"/>
              </w:rPr>
              <w:t>4.4. Dėl Prekių pristatymo dalimis vertės / apimties</w:t>
            </w:r>
          </w:p>
        </w:tc>
        <w:tc>
          <w:tcPr>
            <w:tcW w:w="6831" w:type="dxa"/>
            <w:gridSpan w:val="2"/>
          </w:tcPr>
          <w:p w14:paraId="0860916D" w14:textId="77777777" w:rsidR="00192E35" w:rsidRDefault="00192E35" w:rsidP="00192E35">
            <w:pPr>
              <w:rPr>
                <w:kern w:val="2"/>
                <w:szCs w:val="24"/>
              </w:rPr>
            </w:pPr>
            <w:r>
              <w:rPr>
                <w:kern w:val="2"/>
                <w:szCs w:val="24"/>
              </w:rPr>
              <w:t>Netaikoma</w:t>
            </w:r>
          </w:p>
          <w:p w14:paraId="5FD5910F" w14:textId="6D8B2824" w:rsidR="00192E35" w:rsidRDefault="00192E35" w:rsidP="00192E35">
            <w:pPr>
              <w:rPr>
                <w:kern w:val="2"/>
                <w:szCs w:val="24"/>
              </w:rPr>
            </w:pPr>
          </w:p>
          <w:p w14:paraId="08AA1D8F" w14:textId="0E37D124" w:rsidR="00192E35" w:rsidRDefault="00192E35" w:rsidP="00192E35">
            <w:pPr>
              <w:rPr>
                <w:kern w:val="2"/>
                <w:szCs w:val="24"/>
              </w:rPr>
            </w:pPr>
          </w:p>
        </w:tc>
      </w:tr>
      <w:tr w:rsidR="00192E35" w14:paraId="3450053D" w14:textId="77777777">
        <w:trPr>
          <w:trHeight w:val="300"/>
        </w:trPr>
        <w:tc>
          <w:tcPr>
            <w:tcW w:w="2704" w:type="dxa"/>
            <w:gridSpan w:val="2"/>
          </w:tcPr>
          <w:p w14:paraId="11097643" w14:textId="34F31A4D" w:rsidR="00192E35" w:rsidRDefault="00192E35" w:rsidP="00192E35">
            <w:pPr>
              <w:rPr>
                <w:b/>
                <w:bCs/>
                <w:kern w:val="2"/>
                <w:szCs w:val="24"/>
              </w:rPr>
            </w:pPr>
            <w:r>
              <w:rPr>
                <w:b/>
                <w:bCs/>
                <w:kern w:val="2"/>
                <w:szCs w:val="24"/>
              </w:rPr>
              <w:lastRenderedPageBreak/>
              <w:t xml:space="preserve">4.5. Kartu su Prekėmis pateikiami dokumentai </w:t>
            </w:r>
          </w:p>
        </w:tc>
        <w:tc>
          <w:tcPr>
            <w:tcW w:w="6831" w:type="dxa"/>
            <w:gridSpan w:val="2"/>
          </w:tcPr>
          <w:p w14:paraId="63043AC8" w14:textId="257793BD" w:rsidR="00192E35" w:rsidRPr="007004A2" w:rsidRDefault="00192E35" w:rsidP="00192E35">
            <w:pPr>
              <w:pStyle w:val="Sraopastraipa"/>
              <w:tabs>
                <w:tab w:val="left" w:pos="299"/>
              </w:tabs>
              <w:ind w:left="0"/>
              <w:jc w:val="both"/>
              <w:rPr>
                <w:kern w:val="2"/>
                <w:szCs w:val="24"/>
              </w:rPr>
            </w:pPr>
            <w:r>
              <w:rPr>
                <w:kern w:val="2"/>
                <w:szCs w:val="24"/>
              </w:rPr>
              <w:t>Netaikoma.</w:t>
            </w:r>
          </w:p>
        </w:tc>
      </w:tr>
      <w:tr w:rsidR="00192E35" w14:paraId="183479D0" w14:textId="77777777">
        <w:trPr>
          <w:trHeight w:val="300"/>
        </w:trPr>
        <w:tc>
          <w:tcPr>
            <w:tcW w:w="9535" w:type="dxa"/>
            <w:gridSpan w:val="4"/>
          </w:tcPr>
          <w:p w14:paraId="7CE5D54A" w14:textId="77777777" w:rsidR="00192E35" w:rsidRDefault="00192E35" w:rsidP="00192E35">
            <w:pPr>
              <w:jc w:val="center"/>
              <w:rPr>
                <w:b/>
                <w:bCs/>
                <w:kern w:val="2"/>
                <w:szCs w:val="24"/>
              </w:rPr>
            </w:pPr>
            <w:r>
              <w:rPr>
                <w:b/>
                <w:bCs/>
                <w:kern w:val="2"/>
                <w:szCs w:val="24"/>
              </w:rPr>
              <w:t>5. SUTARTIES KAINA IR ATSISKAITYMO TVARKA</w:t>
            </w:r>
          </w:p>
        </w:tc>
      </w:tr>
      <w:tr w:rsidR="00192E35" w14:paraId="5167AE5E" w14:textId="77777777">
        <w:trPr>
          <w:trHeight w:val="300"/>
        </w:trPr>
        <w:tc>
          <w:tcPr>
            <w:tcW w:w="2704" w:type="dxa"/>
            <w:gridSpan w:val="2"/>
          </w:tcPr>
          <w:p w14:paraId="3031D2D7" w14:textId="77777777" w:rsidR="00192E35" w:rsidRDefault="00192E35" w:rsidP="00192E35">
            <w:pPr>
              <w:rPr>
                <w:b/>
                <w:bCs/>
                <w:kern w:val="2"/>
                <w:szCs w:val="24"/>
              </w:rPr>
            </w:pPr>
            <w:r>
              <w:rPr>
                <w:b/>
                <w:bCs/>
                <w:kern w:val="2"/>
                <w:szCs w:val="24"/>
              </w:rPr>
              <w:t>5.1. Sutarčiai taikomas kainos apskaičiavimo būdas</w:t>
            </w:r>
          </w:p>
        </w:tc>
        <w:tc>
          <w:tcPr>
            <w:tcW w:w="6831" w:type="dxa"/>
            <w:gridSpan w:val="2"/>
          </w:tcPr>
          <w:p w14:paraId="778ECC79" w14:textId="77777777" w:rsidR="00192E35" w:rsidRDefault="00192E35" w:rsidP="00192E35">
            <w:pPr>
              <w:rPr>
                <w:color w:val="4472C4"/>
                <w:kern w:val="2"/>
                <w:szCs w:val="24"/>
              </w:rPr>
            </w:pPr>
          </w:p>
          <w:p w14:paraId="3C472C8E" w14:textId="1489E602" w:rsidR="00192E35" w:rsidRDefault="00192E35" w:rsidP="00192E35">
            <w:pPr>
              <w:rPr>
                <w:kern w:val="2"/>
                <w:szCs w:val="24"/>
              </w:rPr>
            </w:pPr>
            <w:r>
              <w:rPr>
                <w:kern w:val="2"/>
                <w:szCs w:val="24"/>
              </w:rPr>
              <w:t>Fiksuoto įkainio kainodara</w:t>
            </w:r>
          </w:p>
          <w:p w14:paraId="7403D0A1" w14:textId="2A29F239" w:rsidR="00192E35" w:rsidRDefault="00192E35" w:rsidP="00192E35">
            <w:pPr>
              <w:rPr>
                <w:color w:val="4472C4"/>
                <w:kern w:val="2"/>
              </w:rPr>
            </w:pPr>
          </w:p>
        </w:tc>
      </w:tr>
      <w:tr w:rsidR="00192E35" w14:paraId="1CC6D71A" w14:textId="77777777">
        <w:trPr>
          <w:trHeight w:val="300"/>
        </w:trPr>
        <w:tc>
          <w:tcPr>
            <w:tcW w:w="2704" w:type="dxa"/>
            <w:gridSpan w:val="2"/>
          </w:tcPr>
          <w:p w14:paraId="11992BFC" w14:textId="204550A3" w:rsidR="00192E35" w:rsidRDefault="00192E35" w:rsidP="00192E3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C39223D" w14:textId="77777777" w:rsidR="00192E35" w:rsidRDefault="00192E35" w:rsidP="00192E35">
            <w:pPr>
              <w:rPr>
                <w:b/>
                <w:bCs/>
                <w:kern w:val="2"/>
                <w:szCs w:val="24"/>
              </w:rPr>
            </w:pPr>
          </w:p>
          <w:p w14:paraId="76E340C5" w14:textId="77777777" w:rsidR="00192E35" w:rsidRDefault="00192E35" w:rsidP="00192E35">
            <w:pPr>
              <w:rPr>
                <w:b/>
                <w:bCs/>
                <w:kern w:val="2"/>
                <w:szCs w:val="24"/>
              </w:rPr>
            </w:pPr>
          </w:p>
          <w:p w14:paraId="0738B1C4" w14:textId="77777777" w:rsidR="00192E35" w:rsidRDefault="00192E35" w:rsidP="00192E35">
            <w:pPr>
              <w:rPr>
                <w:b/>
                <w:bCs/>
                <w:kern w:val="2"/>
                <w:szCs w:val="24"/>
              </w:rPr>
            </w:pPr>
          </w:p>
          <w:p w14:paraId="4EF4D4BE" w14:textId="77777777" w:rsidR="00192E35" w:rsidRDefault="00192E35" w:rsidP="00192E35">
            <w:pPr>
              <w:jc w:val="both"/>
              <w:rPr>
                <w:b/>
                <w:bCs/>
                <w:kern w:val="2"/>
                <w:szCs w:val="24"/>
              </w:rPr>
            </w:pPr>
          </w:p>
        </w:tc>
        <w:tc>
          <w:tcPr>
            <w:tcW w:w="6831" w:type="dxa"/>
            <w:gridSpan w:val="2"/>
          </w:tcPr>
          <w:p w14:paraId="595E6DB8" w14:textId="77777777" w:rsidR="00192E35" w:rsidRDefault="00192E35" w:rsidP="00192E35">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6A412A6" w14:textId="77777777" w:rsidR="00192E35" w:rsidRDefault="00192E35" w:rsidP="00192E35">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6C25E0" w14:textId="77777777" w:rsidR="00192E35" w:rsidRDefault="00192E35" w:rsidP="00192E35">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2F5C55C" w14:textId="77777777" w:rsidR="00192E35" w:rsidRDefault="00192E35" w:rsidP="00192E35">
            <w:pPr>
              <w:jc w:val="both"/>
              <w:rPr>
                <w:kern w:val="2"/>
                <w:szCs w:val="24"/>
              </w:rPr>
            </w:pPr>
          </w:p>
          <w:p w14:paraId="09A1431A" w14:textId="324F06D1" w:rsidR="00192E35" w:rsidRPr="008F7C3C" w:rsidRDefault="00192E35" w:rsidP="00192E35">
            <w:pPr>
              <w:jc w:val="both"/>
              <w:rPr>
                <w:kern w:val="2"/>
                <w:szCs w:val="24"/>
              </w:rPr>
            </w:pPr>
            <w:r w:rsidRPr="008F7C3C">
              <w:rPr>
                <w:kern w:val="2"/>
                <w:szCs w:val="24"/>
              </w:rPr>
              <w:t xml:space="preserve">Šioje Sutartyje Pradinės Sutarties vertė yra lygi Tiekėjo pasiūlymo kainai be PVM, apskaičiuotai sudauginus </w:t>
            </w:r>
            <w:r w:rsidRPr="008F7C3C">
              <w:rPr>
                <w:b/>
                <w:kern w:val="2"/>
                <w:szCs w:val="24"/>
              </w:rPr>
              <w:t>maksimalų Prekių kiekį</w:t>
            </w:r>
            <w:r w:rsidRPr="008F7C3C">
              <w:rPr>
                <w:kern w:val="2"/>
                <w:szCs w:val="24"/>
              </w:rPr>
              <w:t xml:space="preserve"> iš Tiekėjo pasiūlyto įkainio be PVM. Pirkėjas perka Prekes pagal poreikį Sutartyje arba jos priede Nr. </w:t>
            </w:r>
            <w:r>
              <w:rPr>
                <w:kern w:val="2"/>
                <w:szCs w:val="24"/>
              </w:rPr>
              <w:t>2</w:t>
            </w:r>
            <w:r w:rsidRPr="008F7C3C">
              <w:rPr>
                <w:kern w:val="2"/>
                <w:szCs w:val="24"/>
              </w:rPr>
              <w:t xml:space="preserve"> nurodytais įkainiais, neviršijant jame nurodyto Prekių maksimalaus kiekio. </w:t>
            </w:r>
            <w:r w:rsidRPr="0044132E">
              <w:t>Pirkėjas neįsipareigoja išpirkti preliminaraus Prekių kiekio ar bet kokios jo dalies.</w:t>
            </w:r>
          </w:p>
          <w:p w14:paraId="5DC2FF3E" w14:textId="5065077C" w:rsidR="00192E35" w:rsidRDefault="00192E35" w:rsidP="00192E35">
            <w:pPr>
              <w:jc w:val="both"/>
              <w:rPr>
                <w:color w:val="FF0000"/>
                <w:kern w:val="2"/>
                <w:szCs w:val="24"/>
              </w:rPr>
            </w:pPr>
          </w:p>
        </w:tc>
      </w:tr>
      <w:tr w:rsidR="00192E35" w14:paraId="1C19A028" w14:textId="77777777">
        <w:trPr>
          <w:trHeight w:val="300"/>
        </w:trPr>
        <w:tc>
          <w:tcPr>
            <w:tcW w:w="2704" w:type="dxa"/>
            <w:gridSpan w:val="2"/>
          </w:tcPr>
          <w:p w14:paraId="1A3B6652" w14:textId="420CAF4A" w:rsidR="00192E35" w:rsidRPr="00970A66" w:rsidRDefault="00192E35" w:rsidP="00192E3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38B7DE33" w14:textId="77777777" w:rsidR="00192E35" w:rsidRDefault="00192E35" w:rsidP="00192E35">
            <w:pPr>
              <w:jc w:val="both"/>
              <w:rPr>
                <w:color w:val="4472C4"/>
                <w:kern w:val="2"/>
                <w:szCs w:val="24"/>
              </w:rPr>
            </w:pPr>
          </w:p>
          <w:p w14:paraId="00D41BAE" w14:textId="78FDAFF5" w:rsidR="00192E35" w:rsidRDefault="00192E35" w:rsidP="00192E35">
            <w:pPr>
              <w:jc w:val="both"/>
              <w:rPr>
                <w:kern w:val="2"/>
                <w:szCs w:val="24"/>
              </w:rPr>
            </w:pPr>
            <w:r>
              <w:rPr>
                <w:kern w:val="2"/>
                <w:szCs w:val="24"/>
              </w:rPr>
              <w:t>Sutarties</w:t>
            </w:r>
            <w:r w:rsidRPr="00BE384A">
              <w:rPr>
                <w:kern w:val="2"/>
                <w:szCs w:val="24"/>
              </w:rPr>
              <w:t xml:space="preserve"> kaina </w:t>
            </w:r>
            <w:r>
              <w:rPr>
                <w:kern w:val="2"/>
                <w:szCs w:val="24"/>
              </w:rPr>
              <w:t>bus perskaičiuojama:</w:t>
            </w:r>
          </w:p>
          <w:p w14:paraId="33BE06DA" w14:textId="7BA6D8CD" w:rsidR="00192E35" w:rsidRPr="00BE384A" w:rsidRDefault="00192E35" w:rsidP="00192E35">
            <w:pPr>
              <w:jc w:val="both"/>
              <w:rPr>
                <w:color w:val="FF0000"/>
                <w:kern w:val="2"/>
                <w:szCs w:val="24"/>
              </w:rPr>
            </w:pPr>
            <w:r>
              <w:rPr>
                <w:kern w:val="2"/>
                <w:szCs w:val="24"/>
              </w:rPr>
              <w:t>5.3.1. dėl PVM tarifo pasikeitimo;</w:t>
            </w:r>
          </w:p>
        </w:tc>
      </w:tr>
      <w:tr w:rsidR="00192E35" w14:paraId="44043A28" w14:textId="77777777">
        <w:trPr>
          <w:trHeight w:val="300"/>
        </w:trPr>
        <w:tc>
          <w:tcPr>
            <w:tcW w:w="2704" w:type="dxa"/>
            <w:gridSpan w:val="2"/>
          </w:tcPr>
          <w:p w14:paraId="1E21D289" w14:textId="77777777" w:rsidR="00192E35" w:rsidRDefault="00192E35" w:rsidP="00192E35">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192E35" w:rsidRDefault="00192E35" w:rsidP="00192E3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192E35" w:rsidRDefault="00192E35" w:rsidP="00192E35">
            <w:pPr>
              <w:jc w:val="both"/>
              <w:rPr>
                <w:kern w:val="2"/>
                <w:szCs w:val="24"/>
              </w:rPr>
            </w:pPr>
          </w:p>
          <w:p w14:paraId="22F59FE8" w14:textId="15CE20E6" w:rsidR="00192E35" w:rsidRDefault="00192E35" w:rsidP="00192E35">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192E35" w14:paraId="5D8E4D4D" w14:textId="77777777">
        <w:trPr>
          <w:trHeight w:val="300"/>
        </w:trPr>
        <w:tc>
          <w:tcPr>
            <w:tcW w:w="2704" w:type="dxa"/>
            <w:gridSpan w:val="2"/>
          </w:tcPr>
          <w:p w14:paraId="7137F72E" w14:textId="77777777" w:rsidR="00192E35" w:rsidRDefault="00192E35" w:rsidP="00192E35">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192E35" w:rsidRDefault="00192E35" w:rsidP="00192E35">
            <w:pPr>
              <w:rPr>
                <w:kern w:val="2"/>
                <w:szCs w:val="24"/>
              </w:rPr>
            </w:pPr>
            <w:r>
              <w:rPr>
                <w:kern w:val="2"/>
                <w:szCs w:val="24"/>
              </w:rPr>
              <w:t>Netaikoma</w:t>
            </w:r>
          </w:p>
          <w:p w14:paraId="63AD6FD7" w14:textId="77777777" w:rsidR="00192E35" w:rsidRDefault="00192E35" w:rsidP="00192E35">
            <w:pPr>
              <w:rPr>
                <w:kern w:val="2"/>
                <w:szCs w:val="24"/>
              </w:rPr>
            </w:pPr>
          </w:p>
          <w:p w14:paraId="096AB429" w14:textId="4A58D86F" w:rsidR="00192E35" w:rsidRDefault="00192E35" w:rsidP="00192E35">
            <w:pPr>
              <w:rPr>
                <w:kern w:val="2"/>
              </w:rPr>
            </w:pPr>
          </w:p>
        </w:tc>
      </w:tr>
      <w:tr w:rsidR="00192E35" w14:paraId="06597448" w14:textId="77777777">
        <w:trPr>
          <w:trHeight w:val="300"/>
        </w:trPr>
        <w:tc>
          <w:tcPr>
            <w:tcW w:w="2704" w:type="dxa"/>
            <w:gridSpan w:val="2"/>
          </w:tcPr>
          <w:p w14:paraId="68CA6F47" w14:textId="1CA60A86" w:rsidR="00192E35" w:rsidRPr="00F7668F" w:rsidRDefault="00192E35" w:rsidP="00192E35">
            <w:pPr>
              <w:rPr>
                <w:b/>
                <w:bCs/>
                <w:kern w:val="2"/>
                <w:szCs w:val="24"/>
              </w:rPr>
            </w:pPr>
            <w:r>
              <w:rPr>
                <w:b/>
                <w:bCs/>
                <w:kern w:val="2"/>
                <w:szCs w:val="24"/>
              </w:rPr>
              <w:t>5.3.3. Sutarties kainos / įkainių peržiūra dėl kainų lygio pokyčio</w:t>
            </w:r>
          </w:p>
        </w:tc>
        <w:tc>
          <w:tcPr>
            <w:tcW w:w="6831" w:type="dxa"/>
            <w:gridSpan w:val="2"/>
          </w:tcPr>
          <w:p w14:paraId="0AD0C670" w14:textId="1489FC7B" w:rsidR="00192E35" w:rsidRDefault="00192E35" w:rsidP="00192E35">
            <w:pPr>
              <w:jc w:val="both"/>
              <w:rPr>
                <w:color w:val="4472C4"/>
                <w:kern w:val="2"/>
                <w:szCs w:val="24"/>
              </w:rPr>
            </w:pPr>
            <w:r w:rsidRPr="00D67B74">
              <w:rPr>
                <w:kern w:val="2"/>
                <w:szCs w:val="24"/>
              </w:rPr>
              <w:t>Netaikoma</w:t>
            </w:r>
          </w:p>
        </w:tc>
      </w:tr>
      <w:tr w:rsidR="00192E35" w14:paraId="5B4D0978" w14:textId="77777777">
        <w:trPr>
          <w:trHeight w:val="300"/>
        </w:trPr>
        <w:tc>
          <w:tcPr>
            <w:tcW w:w="2704" w:type="dxa"/>
            <w:gridSpan w:val="2"/>
          </w:tcPr>
          <w:p w14:paraId="30CEAD79" w14:textId="77777777" w:rsidR="00192E35" w:rsidRDefault="00192E35" w:rsidP="00192E35">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192E35" w:rsidRDefault="00192E35" w:rsidP="00192E35">
            <w:pPr>
              <w:rPr>
                <w:kern w:val="2"/>
                <w:szCs w:val="24"/>
              </w:rPr>
            </w:pPr>
            <w:r>
              <w:rPr>
                <w:kern w:val="2"/>
                <w:szCs w:val="24"/>
              </w:rPr>
              <w:t>Netaikoma</w:t>
            </w:r>
          </w:p>
          <w:p w14:paraId="06B969CC" w14:textId="77777777" w:rsidR="00192E35" w:rsidRDefault="00192E35" w:rsidP="00192E35">
            <w:pPr>
              <w:rPr>
                <w:kern w:val="2"/>
                <w:szCs w:val="24"/>
              </w:rPr>
            </w:pPr>
          </w:p>
          <w:p w14:paraId="7893DB32" w14:textId="612FF5F8" w:rsidR="00192E35" w:rsidRDefault="00192E35" w:rsidP="00192E35">
            <w:pPr>
              <w:rPr>
                <w:kern w:val="2"/>
                <w:szCs w:val="24"/>
              </w:rPr>
            </w:pPr>
          </w:p>
        </w:tc>
      </w:tr>
      <w:tr w:rsidR="00192E35" w14:paraId="56777FC9" w14:textId="77777777">
        <w:trPr>
          <w:trHeight w:val="300"/>
        </w:trPr>
        <w:tc>
          <w:tcPr>
            <w:tcW w:w="2704" w:type="dxa"/>
            <w:gridSpan w:val="2"/>
          </w:tcPr>
          <w:p w14:paraId="3571279F" w14:textId="77777777" w:rsidR="00192E35" w:rsidRDefault="00192E35" w:rsidP="00192E35">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192E35" w:rsidRDefault="00192E35" w:rsidP="00192E35">
            <w:pPr>
              <w:rPr>
                <w:kern w:val="2"/>
                <w:szCs w:val="24"/>
              </w:rPr>
            </w:pPr>
            <w:r>
              <w:rPr>
                <w:kern w:val="2"/>
                <w:szCs w:val="24"/>
              </w:rPr>
              <w:t>Netaikoma</w:t>
            </w:r>
          </w:p>
          <w:p w14:paraId="00600DC9" w14:textId="77777777" w:rsidR="00192E35" w:rsidRDefault="00192E35" w:rsidP="00192E35">
            <w:pPr>
              <w:rPr>
                <w:kern w:val="2"/>
                <w:szCs w:val="24"/>
              </w:rPr>
            </w:pPr>
          </w:p>
          <w:p w14:paraId="5FBC50E0" w14:textId="67EF0855" w:rsidR="00192E35" w:rsidRDefault="00192E35" w:rsidP="00192E35">
            <w:pPr>
              <w:rPr>
                <w:kern w:val="2"/>
                <w:szCs w:val="24"/>
              </w:rPr>
            </w:pPr>
          </w:p>
        </w:tc>
      </w:tr>
      <w:tr w:rsidR="00192E35" w14:paraId="1DFF763B" w14:textId="77777777">
        <w:trPr>
          <w:trHeight w:val="300"/>
        </w:trPr>
        <w:tc>
          <w:tcPr>
            <w:tcW w:w="2704" w:type="dxa"/>
            <w:gridSpan w:val="2"/>
          </w:tcPr>
          <w:p w14:paraId="416E16C3" w14:textId="77777777" w:rsidR="00192E35" w:rsidRDefault="00192E35" w:rsidP="00192E35">
            <w:pPr>
              <w:rPr>
                <w:b/>
                <w:bCs/>
                <w:kern w:val="2"/>
                <w:szCs w:val="24"/>
              </w:rPr>
            </w:pPr>
            <w:r>
              <w:rPr>
                <w:b/>
                <w:bCs/>
                <w:kern w:val="2"/>
                <w:szCs w:val="24"/>
              </w:rPr>
              <w:t>5.5. Atsiskaitymo su Tiekėju terminas ir tvarka</w:t>
            </w:r>
          </w:p>
        </w:tc>
        <w:tc>
          <w:tcPr>
            <w:tcW w:w="6831" w:type="dxa"/>
            <w:gridSpan w:val="2"/>
          </w:tcPr>
          <w:p w14:paraId="23D54955" w14:textId="77777777" w:rsidR="00192E35" w:rsidRPr="00F7668F" w:rsidRDefault="00192E35" w:rsidP="00192E35">
            <w:pPr>
              <w:jc w:val="both"/>
              <w:rPr>
                <w:kern w:val="2"/>
                <w:szCs w:val="24"/>
              </w:rPr>
            </w:pPr>
            <w:r w:rsidRPr="00F7668F">
              <w:rPr>
                <w:kern w:val="2"/>
                <w:szCs w:val="24"/>
              </w:rPr>
              <w:t>5.5.1. Pirkėjas atsiskaito su Tiekėju ne vėliau kaip per 30 dienų nuo Sąskaitos gavimo dienos.</w:t>
            </w:r>
          </w:p>
          <w:p w14:paraId="486B0D7B" w14:textId="33D65426" w:rsidR="00192E35" w:rsidRPr="00F7668F" w:rsidRDefault="00192E35" w:rsidP="00192E35">
            <w:pPr>
              <w:jc w:val="both"/>
              <w:rPr>
                <w:kern w:val="2"/>
                <w:szCs w:val="24"/>
              </w:rPr>
            </w:pPr>
            <w:r w:rsidRPr="00F7668F">
              <w:rPr>
                <w:kern w:val="2"/>
                <w:szCs w:val="24"/>
              </w:rPr>
              <w:t>5.5.2. Apmokėjimo sąlygos - įvykdžius užsakymą, mokama už</w:t>
            </w:r>
            <w:r>
              <w:rPr>
                <w:kern w:val="2"/>
                <w:szCs w:val="24"/>
              </w:rPr>
              <w:t xml:space="preserve"> konkretų kiekį pagal nustatytą</w:t>
            </w:r>
            <w:r w:rsidRPr="00F7668F">
              <w:rPr>
                <w:kern w:val="2"/>
                <w:szCs w:val="24"/>
              </w:rPr>
              <w:t xml:space="preserve"> </w:t>
            </w:r>
            <w:r>
              <w:rPr>
                <w:kern w:val="2"/>
                <w:szCs w:val="24"/>
              </w:rPr>
              <w:t>kainą</w:t>
            </w:r>
            <w:r w:rsidRPr="00F7668F">
              <w:rPr>
                <w:kern w:val="2"/>
                <w:szCs w:val="24"/>
              </w:rPr>
              <w:t>.</w:t>
            </w:r>
          </w:p>
          <w:p w14:paraId="5D1F8A09" w14:textId="4DF10C16" w:rsidR="00192E35" w:rsidRDefault="00192E35" w:rsidP="00192E35">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192E35" w14:paraId="44D73415" w14:textId="77777777">
        <w:trPr>
          <w:trHeight w:val="300"/>
        </w:trPr>
        <w:tc>
          <w:tcPr>
            <w:tcW w:w="2704" w:type="dxa"/>
            <w:gridSpan w:val="2"/>
          </w:tcPr>
          <w:p w14:paraId="6C676BAE" w14:textId="77777777" w:rsidR="00192E35" w:rsidRPr="00AB5059" w:rsidRDefault="00192E35" w:rsidP="00192E35">
            <w:pPr>
              <w:rPr>
                <w:b/>
                <w:bCs/>
                <w:kern w:val="2"/>
                <w:szCs w:val="24"/>
              </w:rPr>
            </w:pPr>
            <w:r w:rsidRPr="00AB5059">
              <w:rPr>
                <w:b/>
                <w:bCs/>
                <w:kern w:val="2"/>
                <w:szCs w:val="24"/>
              </w:rPr>
              <w:t>5.6. Avansas</w:t>
            </w:r>
          </w:p>
        </w:tc>
        <w:tc>
          <w:tcPr>
            <w:tcW w:w="6831" w:type="dxa"/>
            <w:gridSpan w:val="2"/>
          </w:tcPr>
          <w:p w14:paraId="1B952C75" w14:textId="71AE92D0" w:rsidR="00192E35" w:rsidRPr="00970A66" w:rsidRDefault="00192E35" w:rsidP="00192E35">
            <w:pPr>
              <w:rPr>
                <w:kern w:val="2"/>
                <w:szCs w:val="24"/>
              </w:rPr>
            </w:pPr>
            <w:r w:rsidRPr="00AB5059">
              <w:rPr>
                <w:kern w:val="2"/>
                <w:szCs w:val="24"/>
              </w:rPr>
              <w:t>Netaikoma</w:t>
            </w:r>
          </w:p>
        </w:tc>
      </w:tr>
      <w:tr w:rsidR="00192E35" w14:paraId="390513CB" w14:textId="77777777">
        <w:trPr>
          <w:trHeight w:val="300"/>
        </w:trPr>
        <w:tc>
          <w:tcPr>
            <w:tcW w:w="2704" w:type="dxa"/>
            <w:gridSpan w:val="2"/>
          </w:tcPr>
          <w:p w14:paraId="0EF5F095" w14:textId="77777777" w:rsidR="00192E35" w:rsidRPr="00BE7B3F" w:rsidRDefault="00192E35" w:rsidP="00192E35">
            <w:pPr>
              <w:rPr>
                <w:b/>
                <w:bCs/>
                <w:kern w:val="2"/>
                <w:szCs w:val="24"/>
              </w:rPr>
            </w:pPr>
            <w:r w:rsidRPr="00BE7B3F">
              <w:rPr>
                <w:b/>
                <w:bCs/>
                <w:kern w:val="2"/>
                <w:szCs w:val="24"/>
              </w:rPr>
              <w:t>5.7. Avanso užtikrinimas</w:t>
            </w:r>
          </w:p>
        </w:tc>
        <w:tc>
          <w:tcPr>
            <w:tcW w:w="6831" w:type="dxa"/>
            <w:gridSpan w:val="2"/>
          </w:tcPr>
          <w:p w14:paraId="0C1B4DA3" w14:textId="77777777" w:rsidR="00192E35" w:rsidRPr="00BE7B3F" w:rsidRDefault="00192E35" w:rsidP="00192E35">
            <w:pPr>
              <w:rPr>
                <w:kern w:val="2"/>
                <w:szCs w:val="24"/>
              </w:rPr>
            </w:pPr>
            <w:r w:rsidRPr="00BE7B3F">
              <w:rPr>
                <w:kern w:val="2"/>
                <w:szCs w:val="24"/>
              </w:rPr>
              <w:t>Netaikoma</w:t>
            </w:r>
          </w:p>
          <w:p w14:paraId="5B2F19FE" w14:textId="4BBDDE70" w:rsidR="00192E35" w:rsidRPr="00BE7B3F" w:rsidRDefault="00192E35" w:rsidP="00192E35">
            <w:pPr>
              <w:rPr>
                <w:kern w:val="2"/>
                <w:szCs w:val="24"/>
              </w:rPr>
            </w:pPr>
          </w:p>
        </w:tc>
      </w:tr>
      <w:tr w:rsidR="00192E35" w14:paraId="16A66D78" w14:textId="77777777">
        <w:trPr>
          <w:trHeight w:val="300"/>
        </w:trPr>
        <w:tc>
          <w:tcPr>
            <w:tcW w:w="9535" w:type="dxa"/>
            <w:gridSpan w:val="4"/>
          </w:tcPr>
          <w:p w14:paraId="12D52984" w14:textId="77777777" w:rsidR="00192E35" w:rsidRPr="00BE7B3F" w:rsidRDefault="00192E35" w:rsidP="00192E35">
            <w:pPr>
              <w:jc w:val="center"/>
              <w:rPr>
                <w:b/>
                <w:bCs/>
                <w:kern w:val="2"/>
                <w:szCs w:val="24"/>
              </w:rPr>
            </w:pPr>
            <w:r w:rsidRPr="00BE7B3F">
              <w:rPr>
                <w:b/>
                <w:bCs/>
                <w:kern w:val="2"/>
                <w:szCs w:val="24"/>
              </w:rPr>
              <w:t>6. PREKIŲ KOKYBĖ IR GARANTINIAI ĮSIPAREIGOJIMAI</w:t>
            </w:r>
          </w:p>
        </w:tc>
      </w:tr>
      <w:tr w:rsidR="00192E35" w14:paraId="6D983174" w14:textId="77777777">
        <w:trPr>
          <w:trHeight w:val="300"/>
        </w:trPr>
        <w:tc>
          <w:tcPr>
            <w:tcW w:w="2704" w:type="dxa"/>
            <w:gridSpan w:val="2"/>
          </w:tcPr>
          <w:p w14:paraId="09C25722" w14:textId="77777777" w:rsidR="00192E35" w:rsidRPr="00BE7B3F" w:rsidRDefault="00192E35" w:rsidP="00192E35">
            <w:pPr>
              <w:rPr>
                <w:b/>
                <w:bCs/>
                <w:kern w:val="2"/>
                <w:szCs w:val="24"/>
              </w:rPr>
            </w:pPr>
            <w:r w:rsidRPr="00BE7B3F">
              <w:rPr>
                <w:b/>
                <w:bCs/>
                <w:kern w:val="2"/>
                <w:szCs w:val="24"/>
              </w:rPr>
              <w:t>6.1. Garantinis terminas</w:t>
            </w:r>
          </w:p>
        </w:tc>
        <w:tc>
          <w:tcPr>
            <w:tcW w:w="6831" w:type="dxa"/>
            <w:gridSpan w:val="2"/>
          </w:tcPr>
          <w:p w14:paraId="1DBCB0BF" w14:textId="3D7C4C17" w:rsidR="00086CBE" w:rsidRPr="00086CBE" w:rsidRDefault="00086CBE" w:rsidP="00086CBE">
            <w:pPr>
              <w:jc w:val="both"/>
              <w:rPr>
                <w:kern w:val="2"/>
                <w:szCs w:val="24"/>
              </w:rPr>
            </w:pPr>
            <w:r w:rsidRPr="00086CBE">
              <w:rPr>
                <w:kern w:val="2"/>
                <w:szCs w:val="24"/>
              </w:rPr>
              <w:t xml:space="preserve">Prekėms taikomas Tiekėjo pasiūlytas arba Prekių gamintojo nustatytas garantinis terminas, tačiau bet kuriuo atveju jis negali būti trumpesnis nei </w:t>
            </w:r>
            <w:r w:rsidRPr="00086CBE">
              <w:rPr>
                <w:b/>
                <w:kern w:val="2"/>
                <w:szCs w:val="24"/>
              </w:rPr>
              <w:t>24</w:t>
            </w:r>
            <w:r w:rsidRPr="00086CBE">
              <w:rPr>
                <w:kern w:val="2"/>
                <w:szCs w:val="24"/>
              </w:rPr>
              <w:t xml:space="preserve"> mėnesių, nebent gamintojas aiškiai nurodo kitokį garantinį laikotarpį.</w:t>
            </w:r>
          </w:p>
          <w:p w14:paraId="563941A5" w14:textId="6AD54003" w:rsidR="00192E35" w:rsidRPr="00BE7B3F" w:rsidRDefault="00086CBE" w:rsidP="00086CBE">
            <w:pPr>
              <w:jc w:val="both"/>
              <w:rPr>
                <w:kern w:val="2"/>
                <w:szCs w:val="24"/>
              </w:rPr>
            </w:pPr>
            <w:r w:rsidRPr="00086CBE">
              <w:rPr>
                <w:kern w:val="2"/>
                <w:szCs w:val="24"/>
              </w:rPr>
              <w:t>Garantinis terminas, skaičiuojamas nuo Prekių perdavimo–priėmimo akto ar Sąskaitos (kai Prekių perdavimo–priėmimo aktas nėra pasirašomas) pasirašymo dienos.</w:t>
            </w:r>
          </w:p>
        </w:tc>
      </w:tr>
      <w:tr w:rsidR="00192E35" w14:paraId="7DD6C03C" w14:textId="77777777">
        <w:trPr>
          <w:trHeight w:val="300"/>
        </w:trPr>
        <w:tc>
          <w:tcPr>
            <w:tcW w:w="2704" w:type="dxa"/>
            <w:gridSpan w:val="2"/>
          </w:tcPr>
          <w:p w14:paraId="02AE192B" w14:textId="77777777" w:rsidR="00192E35" w:rsidRPr="00BE7B3F" w:rsidRDefault="00192E35" w:rsidP="00192E35">
            <w:pPr>
              <w:rPr>
                <w:b/>
                <w:bCs/>
                <w:kern w:val="2"/>
                <w:szCs w:val="24"/>
              </w:rPr>
            </w:pPr>
            <w:r w:rsidRPr="00BE7B3F">
              <w:rPr>
                <w:b/>
                <w:bCs/>
                <w:kern w:val="2"/>
                <w:szCs w:val="24"/>
              </w:rPr>
              <w:t>6.2. Garantinė priežiūra</w:t>
            </w:r>
          </w:p>
        </w:tc>
        <w:tc>
          <w:tcPr>
            <w:tcW w:w="6831" w:type="dxa"/>
            <w:gridSpan w:val="2"/>
          </w:tcPr>
          <w:p w14:paraId="18E0B8AC" w14:textId="0406C7D1" w:rsidR="00192E35" w:rsidRPr="00BE7B3F" w:rsidRDefault="00192E35" w:rsidP="00192E35">
            <w:pPr>
              <w:jc w:val="both"/>
              <w:rPr>
                <w:kern w:val="2"/>
                <w:szCs w:val="24"/>
              </w:rPr>
            </w:pPr>
            <w:r>
              <w:rPr>
                <w:kern w:val="2"/>
                <w:szCs w:val="24"/>
              </w:rPr>
              <w:t>Netaikoma.</w:t>
            </w:r>
          </w:p>
          <w:p w14:paraId="7F305FC3" w14:textId="7BC3CD2D" w:rsidR="00192E35" w:rsidRPr="00BE7B3F" w:rsidRDefault="00192E35" w:rsidP="00192E35">
            <w:pPr>
              <w:jc w:val="both"/>
              <w:rPr>
                <w:kern w:val="2"/>
                <w:szCs w:val="24"/>
              </w:rPr>
            </w:pPr>
          </w:p>
        </w:tc>
      </w:tr>
      <w:tr w:rsidR="00192E35" w14:paraId="4EE15A55" w14:textId="77777777">
        <w:trPr>
          <w:trHeight w:val="300"/>
        </w:trPr>
        <w:tc>
          <w:tcPr>
            <w:tcW w:w="9535" w:type="dxa"/>
            <w:gridSpan w:val="4"/>
          </w:tcPr>
          <w:p w14:paraId="3299BC80" w14:textId="77777777" w:rsidR="00192E35" w:rsidRPr="007722EC" w:rsidRDefault="00192E35" w:rsidP="00192E35">
            <w:pPr>
              <w:jc w:val="center"/>
              <w:rPr>
                <w:b/>
                <w:bCs/>
                <w:kern w:val="2"/>
                <w:szCs w:val="24"/>
              </w:rPr>
            </w:pPr>
            <w:r w:rsidRPr="007722EC">
              <w:rPr>
                <w:b/>
                <w:bCs/>
                <w:kern w:val="2"/>
                <w:szCs w:val="24"/>
              </w:rPr>
              <w:t>7. SUTARTIES VYKDYMUI PASITELKIAMI SUBTIEKĖJAI</w:t>
            </w:r>
          </w:p>
        </w:tc>
      </w:tr>
      <w:tr w:rsidR="00192E35" w14:paraId="6AD8FB63" w14:textId="77777777">
        <w:trPr>
          <w:trHeight w:val="300"/>
        </w:trPr>
        <w:tc>
          <w:tcPr>
            <w:tcW w:w="2704" w:type="dxa"/>
            <w:gridSpan w:val="2"/>
          </w:tcPr>
          <w:p w14:paraId="365354EF" w14:textId="77777777" w:rsidR="00192E35" w:rsidRDefault="00192E35" w:rsidP="00192E35">
            <w:pPr>
              <w:rPr>
                <w:b/>
                <w:bCs/>
                <w:kern w:val="2"/>
                <w:szCs w:val="24"/>
              </w:rPr>
            </w:pPr>
            <w:r>
              <w:rPr>
                <w:b/>
                <w:bCs/>
                <w:kern w:val="2"/>
                <w:szCs w:val="24"/>
              </w:rPr>
              <w:t>Sutarties vykdymui pasitelkiami subtiekėjai ir (ar) specialistai</w:t>
            </w:r>
          </w:p>
        </w:tc>
        <w:tc>
          <w:tcPr>
            <w:tcW w:w="6831" w:type="dxa"/>
            <w:gridSpan w:val="2"/>
          </w:tcPr>
          <w:p w14:paraId="35EE1770" w14:textId="77777777" w:rsidR="00192E35" w:rsidRPr="00BD5FCB" w:rsidRDefault="00192E35" w:rsidP="00192E35">
            <w:pPr>
              <w:rPr>
                <w:kern w:val="2"/>
                <w:szCs w:val="24"/>
              </w:rPr>
            </w:pPr>
            <w:r w:rsidRPr="00BD5FCB">
              <w:rPr>
                <w:kern w:val="2"/>
                <w:szCs w:val="24"/>
              </w:rPr>
              <w:t>Sutarties vykdymui subtiekėjai ir (ar) specialistai nepasitelkiami.</w:t>
            </w:r>
          </w:p>
          <w:p w14:paraId="0A05E986" w14:textId="77777777" w:rsidR="00192E35" w:rsidRPr="00BD5FCB" w:rsidRDefault="00192E35" w:rsidP="00192E35">
            <w:pPr>
              <w:rPr>
                <w:kern w:val="2"/>
                <w:szCs w:val="24"/>
              </w:rPr>
            </w:pPr>
          </w:p>
          <w:p w14:paraId="1FDC783F" w14:textId="77777777" w:rsidR="00192E35" w:rsidRPr="00BD5FCB" w:rsidRDefault="00192E35" w:rsidP="00192E35">
            <w:pPr>
              <w:rPr>
                <w:color w:val="0070C0"/>
                <w:kern w:val="2"/>
                <w:szCs w:val="24"/>
              </w:rPr>
            </w:pPr>
            <w:r w:rsidRPr="00BD5FCB">
              <w:rPr>
                <w:color w:val="0070C0"/>
                <w:kern w:val="2"/>
                <w:szCs w:val="24"/>
              </w:rPr>
              <w:t>arba</w:t>
            </w:r>
          </w:p>
          <w:p w14:paraId="67FDD610" w14:textId="77777777" w:rsidR="00192E35" w:rsidRPr="00BD5FCB" w:rsidRDefault="00192E35" w:rsidP="00192E35">
            <w:pPr>
              <w:rPr>
                <w:kern w:val="2"/>
                <w:szCs w:val="24"/>
              </w:rPr>
            </w:pPr>
          </w:p>
          <w:p w14:paraId="100A011A" w14:textId="77777777" w:rsidR="00192E35" w:rsidRDefault="00192E35" w:rsidP="00192E35">
            <w:pPr>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192E35" w14:paraId="70E51143" w14:textId="77777777">
        <w:trPr>
          <w:trHeight w:val="300"/>
        </w:trPr>
        <w:tc>
          <w:tcPr>
            <w:tcW w:w="9535" w:type="dxa"/>
            <w:gridSpan w:val="4"/>
          </w:tcPr>
          <w:p w14:paraId="213106F8" w14:textId="77777777" w:rsidR="00192E35" w:rsidRPr="00CD68F4" w:rsidRDefault="00192E35" w:rsidP="00192E35">
            <w:pPr>
              <w:jc w:val="center"/>
              <w:rPr>
                <w:b/>
                <w:bCs/>
                <w:kern w:val="2"/>
                <w:szCs w:val="24"/>
              </w:rPr>
            </w:pPr>
            <w:r w:rsidRPr="00CD68F4">
              <w:rPr>
                <w:b/>
                <w:bCs/>
                <w:kern w:val="2"/>
                <w:szCs w:val="24"/>
              </w:rPr>
              <w:t>8. PRIEVOLIŲ PAGAL SUTARTĮ ĮVYKDYMO UŽTIKRINIMAS</w:t>
            </w:r>
          </w:p>
        </w:tc>
      </w:tr>
      <w:tr w:rsidR="00192E35" w14:paraId="4FC00A5A" w14:textId="77777777">
        <w:trPr>
          <w:trHeight w:val="300"/>
        </w:trPr>
        <w:tc>
          <w:tcPr>
            <w:tcW w:w="2704" w:type="dxa"/>
            <w:gridSpan w:val="2"/>
          </w:tcPr>
          <w:p w14:paraId="1ED427E2" w14:textId="77777777" w:rsidR="00192E35" w:rsidRPr="00CD68F4" w:rsidRDefault="00192E35" w:rsidP="00192E35">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192E35" w:rsidRDefault="00192E35" w:rsidP="00192E35">
            <w:pPr>
              <w:rPr>
                <w:kern w:val="2"/>
                <w:szCs w:val="24"/>
              </w:rPr>
            </w:pPr>
            <w:r w:rsidRPr="00CD68F4">
              <w:rPr>
                <w:kern w:val="2"/>
                <w:szCs w:val="24"/>
              </w:rPr>
              <w:t xml:space="preserve">Prievolių pagal Sutartį įvykdymas užtikrinamas: </w:t>
            </w:r>
          </w:p>
          <w:p w14:paraId="3DDC83FB" w14:textId="7492F8D0" w:rsidR="00192E35" w:rsidRPr="00CD68F4" w:rsidRDefault="00192E35" w:rsidP="00192E35">
            <w:pPr>
              <w:rPr>
                <w:kern w:val="2"/>
                <w:szCs w:val="24"/>
              </w:rPr>
            </w:pPr>
            <w:r w:rsidRPr="00CD68F4">
              <w:rPr>
                <w:kern w:val="2"/>
                <w:szCs w:val="24"/>
              </w:rPr>
              <w:t>Netesybomis (delspinigiais, bauda);</w:t>
            </w:r>
          </w:p>
        </w:tc>
      </w:tr>
      <w:tr w:rsidR="00192E35" w14:paraId="440514AB" w14:textId="77777777">
        <w:trPr>
          <w:trHeight w:val="300"/>
        </w:trPr>
        <w:tc>
          <w:tcPr>
            <w:tcW w:w="2704" w:type="dxa"/>
            <w:gridSpan w:val="2"/>
          </w:tcPr>
          <w:p w14:paraId="1559F431" w14:textId="77777777" w:rsidR="00192E35" w:rsidRDefault="00192E35" w:rsidP="00192E35">
            <w:pPr>
              <w:rPr>
                <w:b/>
                <w:bCs/>
                <w:kern w:val="2"/>
                <w:szCs w:val="24"/>
              </w:rPr>
            </w:pPr>
            <w:r>
              <w:rPr>
                <w:b/>
                <w:bCs/>
                <w:kern w:val="2"/>
                <w:szCs w:val="24"/>
              </w:rPr>
              <w:t xml:space="preserve">8.2. Sutarties įvykdymo užtikrinimo pateikimas </w:t>
            </w:r>
          </w:p>
        </w:tc>
        <w:tc>
          <w:tcPr>
            <w:tcW w:w="6831" w:type="dxa"/>
            <w:gridSpan w:val="2"/>
          </w:tcPr>
          <w:p w14:paraId="226FBEC4" w14:textId="77777777" w:rsidR="00192E35" w:rsidRDefault="00192E35" w:rsidP="00192E35">
            <w:pPr>
              <w:jc w:val="both"/>
              <w:rPr>
                <w:color w:val="000000"/>
                <w:kern w:val="2"/>
                <w:szCs w:val="24"/>
                <w:shd w:val="clear" w:color="auto" w:fill="FFFFFF"/>
              </w:rPr>
            </w:pPr>
            <w:r w:rsidRPr="0032232E">
              <w:rPr>
                <w:color w:val="000000"/>
                <w:kern w:val="2"/>
                <w:szCs w:val="24"/>
                <w:shd w:val="clear" w:color="auto" w:fill="FFFFFF"/>
              </w:rPr>
              <w:t>Netaikoma</w:t>
            </w:r>
          </w:p>
          <w:p w14:paraId="031E7F44" w14:textId="71FAFB53" w:rsidR="00192E35" w:rsidRDefault="00192E35" w:rsidP="00192E35">
            <w:pPr>
              <w:jc w:val="both"/>
              <w:rPr>
                <w:kern w:val="2"/>
                <w:szCs w:val="24"/>
              </w:rPr>
            </w:pPr>
          </w:p>
        </w:tc>
      </w:tr>
      <w:tr w:rsidR="00192E35" w14:paraId="3EE8B150" w14:textId="77777777">
        <w:trPr>
          <w:trHeight w:val="300"/>
        </w:trPr>
        <w:tc>
          <w:tcPr>
            <w:tcW w:w="9535" w:type="dxa"/>
            <w:gridSpan w:val="4"/>
          </w:tcPr>
          <w:p w14:paraId="11F6AA1C" w14:textId="77777777" w:rsidR="00192E35" w:rsidRDefault="00192E35" w:rsidP="00192E35">
            <w:pPr>
              <w:ind w:firstLine="720"/>
              <w:jc w:val="center"/>
              <w:rPr>
                <w:b/>
                <w:bCs/>
                <w:kern w:val="2"/>
                <w:szCs w:val="24"/>
              </w:rPr>
            </w:pPr>
            <w:r>
              <w:rPr>
                <w:b/>
                <w:bCs/>
                <w:kern w:val="2"/>
                <w:szCs w:val="24"/>
              </w:rPr>
              <w:t>9. ŠALIŲ ATSAKOMYBĖ</w:t>
            </w:r>
            <w:r>
              <w:rPr>
                <w:b/>
                <w:bCs/>
                <w:kern w:val="2"/>
                <w:szCs w:val="24"/>
              </w:rPr>
              <w:tab/>
            </w:r>
          </w:p>
        </w:tc>
      </w:tr>
      <w:tr w:rsidR="00192E35" w14:paraId="7476CD9F" w14:textId="77777777">
        <w:trPr>
          <w:trHeight w:val="300"/>
        </w:trPr>
        <w:tc>
          <w:tcPr>
            <w:tcW w:w="2704" w:type="dxa"/>
            <w:gridSpan w:val="2"/>
          </w:tcPr>
          <w:p w14:paraId="7FE72C4A" w14:textId="77777777" w:rsidR="00192E35" w:rsidRDefault="00192E35" w:rsidP="00192E35">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192E35" w:rsidRDefault="00192E35" w:rsidP="00192E35">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0,1 (vienos dešimtosios) procento dydžio </w:t>
            </w:r>
            <w:r w:rsidRPr="00E813E2">
              <w:rPr>
                <w:kern w:val="2"/>
                <w:szCs w:val="24"/>
              </w:rPr>
              <w:lastRenderedPageBreak/>
              <w:t xml:space="preserve">delspinigius nuo neapmokėtos sumos be PVM už kiekvieną </w:t>
            </w:r>
            <w:r w:rsidRPr="00E813E2">
              <w:rPr>
                <w:color w:val="000000"/>
                <w:kern w:val="2"/>
                <w:szCs w:val="24"/>
              </w:rPr>
              <w:t>vėlavimo dieną.</w:t>
            </w:r>
          </w:p>
        </w:tc>
      </w:tr>
      <w:tr w:rsidR="00192E35" w14:paraId="30B33F12" w14:textId="77777777">
        <w:trPr>
          <w:trHeight w:val="300"/>
        </w:trPr>
        <w:tc>
          <w:tcPr>
            <w:tcW w:w="2704" w:type="dxa"/>
            <w:gridSpan w:val="2"/>
          </w:tcPr>
          <w:p w14:paraId="0CBB35F7" w14:textId="77777777" w:rsidR="00192E35" w:rsidRDefault="00192E35" w:rsidP="00192E35">
            <w:pPr>
              <w:rPr>
                <w:b/>
                <w:bCs/>
                <w:kern w:val="2"/>
                <w:szCs w:val="24"/>
              </w:rPr>
            </w:pPr>
            <w:r>
              <w:rPr>
                <w:b/>
                <w:bCs/>
                <w:kern w:val="2"/>
                <w:szCs w:val="24"/>
              </w:rPr>
              <w:lastRenderedPageBreak/>
              <w:t>9.2. Tiekėjui taikomos netesybos</w:t>
            </w:r>
          </w:p>
        </w:tc>
        <w:tc>
          <w:tcPr>
            <w:tcW w:w="6831" w:type="dxa"/>
            <w:gridSpan w:val="2"/>
          </w:tcPr>
          <w:p w14:paraId="1D8E5960" w14:textId="5481E060" w:rsidR="00192E35" w:rsidRDefault="00192E35" w:rsidP="00192E35">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E813E2">
              <w:rPr>
                <w:kern w:val="2"/>
                <w:szCs w:val="24"/>
              </w:rPr>
              <w:t>50,00 (penkiasdešimties) Eur dydžio baudą už kiekvieną uždelstą dieną.</w:t>
            </w:r>
          </w:p>
          <w:p w14:paraId="7907862C" w14:textId="733485FC" w:rsidR="00192E35" w:rsidRDefault="00192E35" w:rsidP="00192E35">
            <w:pPr>
              <w:jc w:val="both"/>
              <w:rPr>
                <w:b/>
                <w:bCs/>
                <w:kern w:val="2"/>
                <w:szCs w:val="24"/>
              </w:rPr>
            </w:pPr>
            <w:r>
              <w:rPr>
                <w:color w:val="000000"/>
                <w:kern w:val="2"/>
                <w:szCs w:val="24"/>
              </w:rPr>
              <w:t>9.2.2.</w:t>
            </w:r>
            <w:r>
              <w:rPr>
                <w:color w:val="000000"/>
                <w:kern w:val="2"/>
                <w:szCs w:val="24"/>
                <w:lang w:val="en-US"/>
              </w:rPr>
              <w:t xml:space="preserve"> </w:t>
            </w:r>
            <w:r w:rsidRPr="00E813E2">
              <w:rPr>
                <w:color w:val="000000"/>
                <w:kern w:val="2"/>
                <w:szCs w:val="24"/>
              </w:rPr>
              <w:t>Tiekėjas privalo sumokėti Pirkėjui netesybas per 30 (trisdešimt) dienų nuo Pirkėjo pareikalavimo.</w:t>
            </w:r>
          </w:p>
        </w:tc>
      </w:tr>
      <w:tr w:rsidR="00192E35" w14:paraId="6C7F8BB5" w14:textId="77777777">
        <w:trPr>
          <w:trHeight w:val="300"/>
        </w:trPr>
        <w:tc>
          <w:tcPr>
            <w:tcW w:w="2704" w:type="dxa"/>
            <w:gridSpan w:val="2"/>
          </w:tcPr>
          <w:p w14:paraId="67875D65" w14:textId="77777777" w:rsidR="00192E35" w:rsidRDefault="00192E35" w:rsidP="00192E35">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192E35" w:rsidRPr="00E813E2" w:rsidRDefault="00192E35" w:rsidP="00192E35">
            <w:pPr>
              <w:jc w:val="both"/>
              <w:rPr>
                <w:kern w:val="2"/>
                <w:szCs w:val="24"/>
              </w:rPr>
            </w:pPr>
            <w:r w:rsidRPr="00E813E2">
              <w:rPr>
                <w:kern w:val="2"/>
                <w:szCs w:val="24"/>
              </w:rPr>
              <w:t>Nutraukus Sutartį dėl esminio Sutarties pažeidimo, mokama 1 500,00 (vieno tūkstančio penkių šimtų) Eur dydžio bauda.</w:t>
            </w:r>
          </w:p>
          <w:p w14:paraId="187F7386" w14:textId="65B6B940" w:rsidR="00192E35" w:rsidRDefault="00192E35" w:rsidP="00192E35">
            <w:pPr>
              <w:jc w:val="both"/>
              <w:rPr>
                <w:kern w:val="2"/>
                <w:szCs w:val="24"/>
              </w:rPr>
            </w:pPr>
          </w:p>
        </w:tc>
      </w:tr>
      <w:tr w:rsidR="00192E35" w14:paraId="564B5C28" w14:textId="77777777">
        <w:trPr>
          <w:trHeight w:val="300"/>
        </w:trPr>
        <w:tc>
          <w:tcPr>
            <w:tcW w:w="2704" w:type="dxa"/>
            <w:gridSpan w:val="2"/>
          </w:tcPr>
          <w:p w14:paraId="741F8926" w14:textId="77777777" w:rsidR="00192E35" w:rsidRDefault="00192E35" w:rsidP="00192E3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192E35" w:rsidRDefault="00192E35" w:rsidP="00192E35">
            <w:pPr>
              <w:rPr>
                <w:color w:val="000000"/>
                <w:kern w:val="2"/>
                <w:szCs w:val="24"/>
              </w:rPr>
            </w:pPr>
            <w:r>
              <w:rPr>
                <w:color w:val="000000"/>
                <w:kern w:val="2"/>
                <w:szCs w:val="24"/>
              </w:rPr>
              <w:t>Netaikoma</w:t>
            </w:r>
          </w:p>
          <w:p w14:paraId="62C3DE21" w14:textId="77777777" w:rsidR="00192E35" w:rsidRDefault="00192E35" w:rsidP="00192E35">
            <w:pPr>
              <w:rPr>
                <w:kern w:val="2"/>
                <w:szCs w:val="24"/>
              </w:rPr>
            </w:pPr>
          </w:p>
          <w:p w14:paraId="26B058CC" w14:textId="77777777" w:rsidR="00192E35" w:rsidRDefault="00192E35" w:rsidP="00192E35">
            <w:pPr>
              <w:rPr>
                <w:kern w:val="2"/>
                <w:szCs w:val="24"/>
              </w:rPr>
            </w:pPr>
          </w:p>
        </w:tc>
      </w:tr>
      <w:tr w:rsidR="00192E35" w14:paraId="135FBF19" w14:textId="77777777">
        <w:trPr>
          <w:trHeight w:val="300"/>
        </w:trPr>
        <w:tc>
          <w:tcPr>
            <w:tcW w:w="2704" w:type="dxa"/>
            <w:gridSpan w:val="2"/>
          </w:tcPr>
          <w:p w14:paraId="241B4067" w14:textId="77777777" w:rsidR="00192E35" w:rsidRDefault="00192E35" w:rsidP="00192E35">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192E35" w:rsidRPr="00645291" w:rsidRDefault="00192E35" w:rsidP="00192E35">
            <w:pPr>
              <w:rPr>
                <w:kern w:val="2"/>
                <w:szCs w:val="24"/>
              </w:rPr>
            </w:pPr>
            <w:r w:rsidRPr="00645291">
              <w:rPr>
                <w:kern w:val="2"/>
                <w:szCs w:val="24"/>
              </w:rPr>
              <w:t xml:space="preserve">50,00 (penkiasdešimties) Eur bauda </w:t>
            </w:r>
          </w:p>
          <w:p w14:paraId="08E9FB70" w14:textId="2EC6A96B" w:rsidR="00192E35" w:rsidRDefault="00192E35" w:rsidP="00192E35">
            <w:pPr>
              <w:rPr>
                <w:color w:val="4472C4"/>
                <w:kern w:val="2"/>
                <w:szCs w:val="24"/>
              </w:rPr>
            </w:pPr>
          </w:p>
        </w:tc>
      </w:tr>
      <w:tr w:rsidR="00192E35" w14:paraId="410DF044" w14:textId="77777777">
        <w:trPr>
          <w:trHeight w:val="300"/>
        </w:trPr>
        <w:tc>
          <w:tcPr>
            <w:tcW w:w="2704" w:type="dxa"/>
            <w:gridSpan w:val="2"/>
          </w:tcPr>
          <w:p w14:paraId="5B32D987" w14:textId="77777777" w:rsidR="00192E35" w:rsidRDefault="00192E35" w:rsidP="00192E35">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192E35" w:rsidRDefault="00192E35" w:rsidP="00192E35">
            <w:pPr>
              <w:rPr>
                <w:kern w:val="2"/>
                <w:szCs w:val="24"/>
              </w:rPr>
            </w:pPr>
            <w:r>
              <w:rPr>
                <w:kern w:val="2"/>
                <w:szCs w:val="24"/>
              </w:rPr>
              <w:t>Netaikoma</w:t>
            </w:r>
          </w:p>
          <w:p w14:paraId="6DADB95B" w14:textId="77777777" w:rsidR="00192E35" w:rsidRDefault="00192E35" w:rsidP="00192E35">
            <w:pPr>
              <w:rPr>
                <w:color w:val="4472C4"/>
                <w:kern w:val="2"/>
                <w:szCs w:val="24"/>
              </w:rPr>
            </w:pPr>
          </w:p>
          <w:p w14:paraId="322B454A" w14:textId="0BDE9B37" w:rsidR="00192E35" w:rsidRDefault="00192E35" w:rsidP="00192E35">
            <w:pPr>
              <w:rPr>
                <w:color w:val="4472C4"/>
                <w:kern w:val="2"/>
                <w:szCs w:val="24"/>
              </w:rPr>
            </w:pPr>
          </w:p>
        </w:tc>
      </w:tr>
      <w:tr w:rsidR="00192E35" w14:paraId="2EDA0580" w14:textId="77777777">
        <w:trPr>
          <w:trHeight w:val="300"/>
        </w:trPr>
        <w:tc>
          <w:tcPr>
            <w:tcW w:w="2704" w:type="dxa"/>
            <w:gridSpan w:val="2"/>
          </w:tcPr>
          <w:p w14:paraId="4EC72603" w14:textId="77777777" w:rsidR="00192E35" w:rsidRDefault="00192E35" w:rsidP="00192E35">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3C67494D" w:rsidR="00192E35" w:rsidRDefault="00192E35" w:rsidP="00192E35">
            <w:pPr>
              <w:rPr>
                <w:color w:val="4472C4"/>
                <w:kern w:val="2"/>
                <w:szCs w:val="24"/>
              </w:rPr>
            </w:pPr>
            <w:r>
              <w:rPr>
                <w:kern w:val="2"/>
                <w:szCs w:val="24"/>
              </w:rPr>
              <w:t xml:space="preserve">Netaikoma </w:t>
            </w:r>
          </w:p>
          <w:p w14:paraId="32D19F53" w14:textId="42CC8CDE" w:rsidR="00192E35" w:rsidRDefault="00192E35" w:rsidP="00192E35">
            <w:pPr>
              <w:rPr>
                <w:color w:val="4472C4"/>
                <w:kern w:val="2"/>
                <w:szCs w:val="24"/>
              </w:rPr>
            </w:pPr>
          </w:p>
        </w:tc>
      </w:tr>
      <w:tr w:rsidR="00192E35" w14:paraId="5D59CB2B" w14:textId="77777777">
        <w:trPr>
          <w:trHeight w:val="300"/>
        </w:trPr>
        <w:tc>
          <w:tcPr>
            <w:tcW w:w="2704" w:type="dxa"/>
            <w:gridSpan w:val="2"/>
          </w:tcPr>
          <w:p w14:paraId="7D11CAE0" w14:textId="77777777" w:rsidR="00192E35" w:rsidRDefault="00192E35" w:rsidP="00192E35">
            <w:pPr>
              <w:rPr>
                <w:b/>
                <w:bCs/>
                <w:kern w:val="2"/>
                <w:szCs w:val="24"/>
                <w:lang w:val="en-US"/>
              </w:rPr>
            </w:pPr>
            <w:r>
              <w:rPr>
                <w:b/>
                <w:bCs/>
                <w:kern w:val="2"/>
                <w:szCs w:val="24"/>
                <w:lang w:val="en-US"/>
              </w:rPr>
              <w:t xml:space="preserve">9.8. </w:t>
            </w:r>
            <w:r>
              <w:rPr>
                <w:b/>
                <w:bCs/>
                <w:kern w:val="2"/>
                <w:szCs w:val="24"/>
              </w:rPr>
              <w:t xml:space="preserve">Tiekėjui taikomos netesybos dėl Sutarties </w:t>
            </w:r>
            <w:r>
              <w:rPr>
                <w:b/>
                <w:bCs/>
                <w:kern w:val="2"/>
                <w:szCs w:val="24"/>
              </w:rPr>
              <w:lastRenderedPageBreak/>
              <w:t>įvykdymo užtikrinimo nepratęsimo</w:t>
            </w:r>
          </w:p>
        </w:tc>
        <w:tc>
          <w:tcPr>
            <w:tcW w:w="6831" w:type="dxa"/>
            <w:gridSpan w:val="2"/>
          </w:tcPr>
          <w:p w14:paraId="2EA0E93D" w14:textId="77777777" w:rsidR="00192E35" w:rsidRDefault="00192E35" w:rsidP="00192E35">
            <w:pPr>
              <w:rPr>
                <w:kern w:val="2"/>
                <w:szCs w:val="24"/>
              </w:rPr>
            </w:pPr>
            <w:r>
              <w:rPr>
                <w:kern w:val="2"/>
                <w:szCs w:val="24"/>
              </w:rPr>
              <w:lastRenderedPageBreak/>
              <w:t>Netaikoma</w:t>
            </w:r>
          </w:p>
          <w:p w14:paraId="6E20985B" w14:textId="77777777" w:rsidR="00192E35" w:rsidRDefault="00192E35" w:rsidP="00192E35">
            <w:pPr>
              <w:rPr>
                <w:color w:val="4472C4"/>
                <w:kern w:val="2"/>
                <w:szCs w:val="24"/>
              </w:rPr>
            </w:pPr>
          </w:p>
          <w:p w14:paraId="00D3EDE3" w14:textId="5E0C816D" w:rsidR="00192E35" w:rsidRDefault="00192E35" w:rsidP="00192E35">
            <w:pPr>
              <w:rPr>
                <w:color w:val="4472C4"/>
                <w:kern w:val="2"/>
                <w:szCs w:val="24"/>
              </w:rPr>
            </w:pPr>
          </w:p>
        </w:tc>
      </w:tr>
      <w:tr w:rsidR="00192E35" w14:paraId="5A9144E8" w14:textId="77777777">
        <w:trPr>
          <w:trHeight w:val="300"/>
        </w:trPr>
        <w:tc>
          <w:tcPr>
            <w:tcW w:w="2704" w:type="dxa"/>
            <w:gridSpan w:val="2"/>
          </w:tcPr>
          <w:p w14:paraId="58D4292E" w14:textId="77777777" w:rsidR="00192E35" w:rsidRPr="00645291" w:rsidRDefault="00192E35" w:rsidP="00192E35">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192E35" w:rsidRPr="00645291" w:rsidRDefault="00192E35" w:rsidP="00192E35">
            <w:pPr>
              <w:rPr>
                <w:kern w:val="2"/>
                <w:szCs w:val="24"/>
              </w:rPr>
            </w:pPr>
            <w:r w:rsidRPr="00645291">
              <w:rPr>
                <w:kern w:val="2"/>
                <w:szCs w:val="24"/>
              </w:rPr>
              <w:t>Netaikoma</w:t>
            </w:r>
          </w:p>
        </w:tc>
      </w:tr>
      <w:tr w:rsidR="00192E35" w14:paraId="259B2F59" w14:textId="77777777">
        <w:trPr>
          <w:trHeight w:val="300"/>
        </w:trPr>
        <w:tc>
          <w:tcPr>
            <w:tcW w:w="9535" w:type="dxa"/>
            <w:gridSpan w:val="4"/>
          </w:tcPr>
          <w:p w14:paraId="120D5C50" w14:textId="77777777" w:rsidR="00192E35" w:rsidRDefault="00192E35" w:rsidP="00192E35">
            <w:pPr>
              <w:jc w:val="center"/>
              <w:rPr>
                <w:b/>
                <w:bCs/>
                <w:kern w:val="2"/>
                <w:szCs w:val="24"/>
              </w:rPr>
            </w:pPr>
            <w:r>
              <w:rPr>
                <w:b/>
                <w:bCs/>
                <w:kern w:val="2"/>
                <w:szCs w:val="24"/>
              </w:rPr>
              <w:t>10. SUTARTIES GALIOJIMAS IR KEITIMAS</w:t>
            </w:r>
          </w:p>
        </w:tc>
      </w:tr>
      <w:tr w:rsidR="00192E35" w14:paraId="4F6C640F" w14:textId="77777777">
        <w:trPr>
          <w:trHeight w:val="300"/>
        </w:trPr>
        <w:tc>
          <w:tcPr>
            <w:tcW w:w="2704" w:type="dxa"/>
            <w:gridSpan w:val="2"/>
          </w:tcPr>
          <w:p w14:paraId="4D742B58" w14:textId="77777777" w:rsidR="00192E35" w:rsidRDefault="00192E35" w:rsidP="00192E35">
            <w:pPr>
              <w:rPr>
                <w:b/>
                <w:bCs/>
                <w:kern w:val="2"/>
                <w:szCs w:val="24"/>
              </w:rPr>
            </w:pPr>
            <w:r>
              <w:rPr>
                <w:b/>
                <w:bCs/>
                <w:kern w:val="2"/>
                <w:szCs w:val="24"/>
              </w:rPr>
              <w:t>10.1. Sutarties sudarymas ir įsigaliojimas</w:t>
            </w:r>
          </w:p>
        </w:tc>
        <w:tc>
          <w:tcPr>
            <w:tcW w:w="6831" w:type="dxa"/>
            <w:gridSpan w:val="2"/>
          </w:tcPr>
          <w:p w14:paraId="0760B216" w14:textId="77777777" w:rsidR="00192E35" w:rsidRDefault="00192E35" w:rsidP="00192E35">
            <w:pPr>
              <w:jc w:val="both"/>
              <w:rPr>
                <w:kern w:val="2"/>
                <w:szCs w:val="24"/>
              </w:rPr>
            </w:pPr>
            <w:r w:rsidRPr="00902612">
              <w:rPr>
                <w:kern w:val="2"/>
                <w:szCs w:val="24"/>
              </w:rPr>
              <w:t xml:space="preserve">Ši Sutartis laikoma sudaryta ir įsigalioja nuo Sutarties pasirašymo dienos (antrosios Šalies pasirašymo dieną). </w:t>
            </w:r>
          </w:p>
          <w:p w14:paraId="6DABFC31" w14:textId="0A25BB61" w:rsidR="003F2F89" w:rsidRDefault="00192E35" w:rsidP="003F2F89">
            <w:pPr>
              <w:jc w:val="both"/>
              <w:rPr>
                <w:b/>
                <w:kern w:val="2"/>
                <w:szCs w:val="24"/>
              </w:rPr>
            </w:pPr>
            <w:r w:rsidRPr="00902612">
              <w:rPr>
                <w:kern w:val="2"/>
                <w:szCs w:val="24"/>
              </w:rPr>
              <w:t xml:space="preserve">Sutartis galioja iki visiško prievolių įvykdymo (kol bus išnaudota Pradinės Sutarties vertė, bet jos terminas negali būti ilgesnis kaip </w:t>
            </w:r>
            <w:r w:rsidR="003F2F89">
              <w:rPr>
                <w:b/>
                <w:kern w:val="2"/>
                <w:szCs w:val="24"/>
              </w:rPr>
              <w:t>4</w:t>
            </w:r>
            <w:r>
              <w:rPr>
                <w:b/>
                <w:kern w:val="2"/>
                <w:szCs w:val="24"/>
              </w:rPr>
              <w:t xml:space="preserve"> </w:t>
            </w:r>
            <w:r w:rsidRPr="00645291">
              <w:rPr>
                <w:b/>
                <w:kern w:val="2"/>
                <w:szCs w:val="24"/>
              </w:rPr>
              <w:t>(</w:t>
            </w:r>
            <w:r w:rsidR="003F2F89">
              <w:rPr>
                <w:b/>
                <w:kern w:val="2"/>
                <w:szCs w:val="24"/>
              </w:rPr>
              <w:t>keturi) mėnesiai,</w:t>
            </w:r>
            <w:r w:rsidR="003F2F89" w:rsidRPr="003F2F89">
              <w:rPr>
                <w:b/>
                <w:kern w:val="2"/>
                <w:szCs w:val="24"/>
              </w:rPr>
              <w:t xml:space="preserve"> kuris apima:</w:t>
            </w:r>
          </w:p>
          <w:p w14:paraId="79030C95" w14:textId="77777777" w:rsidR="003F2F89" w:rsidRPr="003F2F89" w:rsidRDefault="003F2F89" w:rsidP="003F2F89">
            <w:pPr>
              <w:jc w:val="both"/>
              <w:rPr>
                <w:b/>
                <w:kern w:val="2"/>
                <w:szCs w:val="24"/>
              </w:rPr>
            </w:pPr>
          </w:p>
          <w:p w14:paraId="79F6CF52" w14:textId="5C23AC3D" w:rsidR="003F2F89" w:rsidRPr="003F2F89" w:rsidRDefault="003F2F89" w:rsidP="003F2F89">
            <w:pPr>
              <w:jc w:val="both"/>
              <w:rPr>
                <w:kern w:val="2"/>
                <w:szCs w:val="24"/>
              </w:rPr>
            </w:pPr>
            <w:r w:rsidRPr="003F2F89">
              <w:rPr>
                <w:kern w:val="2"/>
                <w:szCs w:val="24"/>
              </w:rPr>
              <w:t>a. Techninėje specifikacijoje (TS) numatytų Prekių pristatymą</w:t>
            </w:r>
            <w:r>
              <w:rPr>
                <w:kern w:val="2"/>
                <w:szCs w:val="24"/>
              </w:rPr>
              <w:t xml:space="preserve"> </w:t>
            </w:r>
            <w:r w:rsidRPr="003F2F89">
              <w:rPr>
                <w:kern w:val="2"/>
                <w:szCs w:val="24"/>
              </w:rPr>
              <w:t xml:space="preserve">– </w:t>
            </w:r>
            <w:r>
              <w:rPr>
                <w:kern w:val="2"/>
                <w:szCs w:val="24"/>
              </w:rPr>
              <w:t>2 (du</w:t>
            </w:r>
            <w:r w:rsidRPr="003F2F89">
              <w:rPr>
                <w:kern w:val="2"/>
                <w:szCs w:val="24"/>
              </w:rPr>
              <w:t xml:space="preserve">) mėn. </w:t>
            </w:r>
          </w:p>
          <w:p w14:paraId="0C7C6FCF" w14:textId="77777777" w:rsidR="003F2F89" w:rsidRPr="003F2F89" w:rsidRDefault="003F2F89" w:rsidP="003F2F89">
            <w:pPr>
              <w:jc w:val="both"/>
              <w:rPr>
                <w:kern w:val="2"/>
                <w:szCs w:val="24"/>
              </w:rPr>
            </w:pPr>
            <w:r w:rsidRPr="003F2F89">
              <w:rPr>
                <w:kern w:val="2"/>
                <w:szCs w:val="24"/>
              </w:rPr>
              <w:t xml:space="preserve">b. Sutarties pratęsimą – 1 (vienas) mėnesis (pagal sutarties spec. sąlygų 4.2. p.) </w:t>
            </w:r>
          </w:p>
          <w:p w14:paraId="792D06D7" w14:textId="1CDA04C9" w:rsidR="00192E35" w:rsidRPr="00645291" w:rsidRDefault="003F2F89" w:rsidP="003F2F89">
            <w:pPr>
              <w:jc w:val="both"/>
              <w:rPr>
                <w:kern w:val="2"/>
                <w:szCs w:val="24"/>
              </w:rPr>
            </w:pPr>
            <w:r w:rsidRPr="003F2F89">
              <w:rPr>
                <w:kern w:val="2"/>
                <w:szCs w:val="24"/>
              </w:rPr>
              <w:t>c. Atsiskaitymo terminą – 1 (vienas) mėnuo.</w:t>
            </w:r>
          </w:p>
        </w:tc>
      </w:tr>
      <w:tr w:rsidR="00192E35" w14:paraId="3AC5F97E" w14:textId="77777777">
        <w:trPr>
          <w:trHeight w:val="300"/>
        </w:trPr>
        <w:tc>
          <w:tcPr>
            <w:tcW w:w="2704" w:type="dxa"/>
            <w:gridSpan w:val="2"/>
          </w:tcPr>
          <w:p w14:paraId="0C477A54" w14:textId="77777777" w:rsidR="00192E35" w:rsidRDefault="00192E35" w:rsidP="00192E35">
            <w:pPr>
              <w:rPr>
                <w:b/>
                <w:bCs/>
                <w:kern w:val="2"/>
                <w:szCs w:val="24"/>
              </w:rPr>
            </w:pPr>
            <w:r>
              <w:rPr>
                <w:b/>
                <w:bCs/>
                <w:kern w:val="2"/>
                <w:szCs w:val="24"/>
              </w:rPr>
              <w:t>10.2. Sutarties galiojimo termino pratęsimas</w:t>
            </w:r>
          </w:p>
        </w:tc>
        <w:tc>
          <w:tcPr>
            <w:tcW w:w="6831" w:type="dxa"/>
            <w:gridSpan w:val="2"/>
          </w:tcPr>
          <w:p w14:paraId="2D2CAB0E" w14:textId="77777777" w:rsidR="00192E35" w:rsidRDefault="00192E35" w:rsidP="00192E35">
            <w:pPr>
              <w:rPr>
                <w:kern w:val="2"/>
                <w:szCs w:val="24"/>
              </w:rPr>
            </w:pPr>
            <w:r>
              <w:rPr>
                <w:kern w:val="2"/>
                <w:szCs w:val="24"/>
              </w:rPr>
              <w:t>Netaikoma</w:t>
            </w:r>
          </w:p>
          <w:p w14:paraId="24CF2B89" w14:textId="38EB396B" w:rsidR="00192E35" w:rsidRDefault="00192E35" w:rsidP="00192E35">
            <w:pPr>
              <w:rPr>
                <w:kern w:val="2"/>
                <w:szCs w:val="24"/>
              </w:rPr>
            </w:pPr>
          </w:p>
        </w:tc>
      </w:tr>
      <w:tr w:rsidR="00192E35" w14:paraId="3E00E7BF" w14:textId="77777777">
        <w:trPr>
          <w:trHeight w:val="300"/>
        </w:trPr>
        <w:tc>
          <w:tcPr>
            <w:tcW w:w="9535" w:type="dxa"/>
            <w:gridSpan w:val="4"/>
          </w:tcPr>
          <w:p w14:paraId="58011EA1" w14:textId="47FF54BA" w:rsidR="00192E35" w:rsidRDefault="00192E35" w:rsidP="00192E35">
            <w:pPr>
              <w:jc w:val="center"/>
              <w:rPr>
                <w:b/>
                <w:bCs/>
                <w:kern w:val="2"/>
                <w:szCs w:val="24"/>
              </w:rPr>
            </w:pPr>
            <w:r>
              <w:rPr>
                <w:b/>
                <w:bCs/>
                <w:kern w:val="2"/>
                <w:szCs w:val="24"/>
              </w:rPr>
              <w:t>11. SUTARTIES NUTRAUKIMAS</w:t>
            </w:r>
          </w:p>
        </w:tc>
      </w:tr>
      <w:tr w:rsidR="00192E35" w14:paraId="6E59D0C1" w14:textId="77777777">
        <w:trPr>
          <w:trHeight w:val="300"/>
        </w:trPr>
        <w:tc>
          <w:tcPr>
            <w:tcW w:w="2532" w:type="dxa"/>
          </w:tcPr>
          <w:p w14:paraId="43C75B62" w14:textId="77777777" w:rsidR="00192E35" w:rsidRDefault="00192E35" w:rsidP="00192E35">
            <w:pPr>
              <w:rPr>
                <w:b/>
                <w:bCs/>
                <w:kern w:val="2"/>
                <w:szCs w:val="24"/>
              </w:rPr>
            </w:pPr>
            <w:r>
              <w:rPr>
                <w:b/>
                <w:bCs/>
                <w:kern w:val="2"/>
                <w:szCs w:val="24"/>
              </w:rPr>
              <w:t>11.1. Sutarties nutraukimo pagrindai</w:t>
            </w:r>
          </w:p>
        </w:tc>
        <w:tc>
          <w:tcPr>
            <w:tcW w:w="7003" w:type="dxa"/>
            <w:gridSpan w:val="3"/>
          </w:tcPr>
          <w:p w14:paraId="3EFF973D" w14:textId="282F61D2" w:rsidR="00192E35" w:rsidRPr="00970A66" w:rsidRDefault="00192E35" w:rsidP="00192E35">
            <w:pPr>
              <w:jc w:val="both"/>
              <w:rPr>
                <w:kern w:val="2"/>
                <w:szCs w:val="24"/>
              </w:rPr>
            </w:pPr>
            <w:r>
              <w:rPr>
                <w:kern w:val="2"/>
                <w:szCs w:val="24"/>
              </w:rPr>
              <w:t>Sutartis gali būti nutraukiama rašytiniu Šalių susitarimu arba vienašališkai, Bendrosiose sąlygose nustatyta tvarka.</w:t>
            </w:r>
          </w:p>
        </w:tc>
      </w:tr>
      <w:tr w:rsidR="00192E35" w14:paraId="0767D708" w14:textId="77777777">
        <w:trPr>
          <w:trHeight w:val="300"/>
        </w:trPr>
        <w:tc>
          <w:tcPr>
            <w:tcW w:w="2532" w:type="dxa"/>
          </w:tcPr>
          <w:p w14:paraId="06AA74E7" w14:textId="77777777" w:rsidR="00192E35" w:rsidRPr="00663205" w:rsidRDefault="00192E35" w:rsidP="00192E35">
            <w:pPr>
              <w:rPr>
                <w:b/>
                <w:bCs/>
                <w:kern w:val="2"/>
                <w:szCs w:val="24"/>
              </w:rPr>
            </w:pPr>
            <w:r w:rsidRPr="00663205">
              <w:rPr>
                <w:b/>
                <w:bCs/>
                <w:kern w:val="2"/>
                <w:szCs w:val="24"/>
              </w:rPr>
              <w:t>11.2. Esminiai Sutarties pažeidimai</w:t>
            </w:r>
          </w:p>
          <w:p w14:paraId="54536DE6" w14:textId="77777777" w:rsidR="00192E35" w:rsidRPr="00663205" w:rsidRDefault="00192E35" w:rsidP="00192E35">
            <w:pPr>
              <w:rPr>
                <w:b/>
                <w:bCs/>
                <w:kern w:val="2"/>
                <w:szCs w:val="24"/>
              </w:rPr>
            </w:pPr>
          </w:p>
        </w:tc>
        <w:tc>
          <w:tcPr>
            <w:tcW w:w="7003" w:type="dxa"/>
            <w:gridSpan w:val="3"/>
          </w:tcPr>
          <w:p w14:paraId="6089ACDD" w14:textId="0798EF68" w:rsidR="00192E35" w:rsidRPr="00663205" w:rsidRDefault="00192E35" w:rsidP="00192E35">
            <w:pPr>
              <w:spacing w:line="257" w:lineRule="auto"/>
              <w:jc w:val="both"/>
              <w:rPr>
                <w:rFonts w:eastAsia="Arial"/>
                <w:kern w:val="2"/>
                <w:szCs w:val="24"/>
                <w:lang w:val="lt"/>
              </w:rPr>
            </w:pPr>
            <w:r w:rsidRPr="00663205">
              <w:rPr>
                <w:rFonts w:eastAsia="Arial"/>
                <w:kern w:val="2"/>
                <w:szCs w:val="24"/>
                <w:lang w:val="lt"/>
              </w:rPr>
              <w:t xml:space="preserve">11.2.1. </w:t>
            </w:r>
            <w:r w:rsidRPr="00D70224">
              <w:rPr>
                <w:rFonts w:eastAsia="Arial"/>
                <w:kern w:val="2"/>
                <w:szCs w:val="24"/>
                <w:lang w:val="lt"/>
              </w:rPr>
              <w:t>Jeigu Tiekėjas du kartus iš eilės nesilaiko Sutartyje nustatytų Prekių tiekimo terminų arba vėluoja pristatyti Prekes daugiau nei vieną mėnesį nuo Sutartyje nustatyto pristatymo termino</w:t>
            </w:r>
            <w:r w:rsidRPr="009D1A3F">
              <w:rPr>
                <w:rFonts w:eastAsia="Arial"/>
                <w:kern w:val="2"/>
                <w:szCs w:val="24"/>
                <w:lang w:val="lt"/>
              </w:rPr>
              <w:t>;</w:t>
            </w:r>
          </w:p>
          <w:p w14:paraId="13636D62" w14:textId="5F8AF890" w:rsidR="00192E35" w:rsidRPr="00663205" w:rsidRDefault="00192E35" w:rsidP="00192E35">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4198364C" w14:textId="1377ABCB" w:rsidR="00192E35" w:rsidRPr="00315143" w:rsidRDefault="00192E35" w:rsidP="00192E35">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11.2.3. Tiekėjas daugiau kaip 2 (du) kartus pristato Prekes, kurios neatitinka Sutartyje ir (ar) Įstatymuose nustatytų reikalavimų Prekėms;</w:t>
            </w:r>
          </w:p>
        </w:tc>
      </w:tr>
      <w:tr w:rsidR="00192E35" w14:paraId="6FF1550D" w14:textId="77777777" w:rsidTr="0041315C">
        <w:trPr>
          <w:trHeight w:val="300"/>
        </w:trPr>
        <w:tc>
          <w:tcPr>
            <w:tcW w:w="9535" w:type="dxa"/>
            <w:gridSpan w:val="4"/>
          </w:tcPr>
          <w:p w14:paraId="0C77EDFA" w14:textId="27058F96" w:rsidR="00192E35" w:rsidRPr="00663205" w:rsidRDefault="00192E35" w:rsidP="00192E35">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192E35" w14:paraId="5AED2739" w14:textId="77777777" w:rsidTr="00315143">
        <w:trPr>
          <w:trHeight w:val="300"/>
        </w:trPr>
        <w:tc>
          <w:tcPr>
            <w:tcW w:w="2532" w:type="dxa"/>
          </w:tcPr>
          <w:p w14:paraId="2510F095" w14:textId="3ADA54F4" w:rsidR="00192E35" w:rsidRDefault="00192E35" w:rsidP="00192E35">
            <w:pPr>
              <w:spacing w:line="257" w:lineRule="auto"/>
              <w:rPr>
                <w:b/>
                <w:bCs/>
                <w:kern w:val="2"/>
                <w:szCs w:val="24"/>
              </w:rPr>
            </w:pPr>
            <w:r w:rsidRPr="00591CA6">
              <w:rPr>
                <w:b/>
                <w:bCs/>
                <w:kern w:val="2"/>
                <w:szCs w:val="24"/>
              </w:rPr>
              <w:t>12.</w:t>
            </w:r>
            <w:r>
              <w:rPr>
                <w:b/>
                <w:bCs/>
                <w:kern w:val="2"/>
                <w:szCs w:val="24"/>
              </w:rPr>
              <w:t>1</w:t>
            </w:r>
            <w:r w:rsidRPr="00591CA6">
              <w:rPr>
                <w:b/>
                <w:bCs/>
                <w:kern w:val="2"/>
                <w:szCs w:val="24"/>
              </w:rPr>
              <w:t>. Su Prekių pristatymu susiję aplinkosauginiai kriterijai</w:t>
            </w:r>
          </w:p>
        </w:tc>
        <w:tc>
          <w:tcPr>
            <w:tcW w:w="7003" w:type="dxa"/>
            <w:gridSpan w:val="3"/>
          </w:tcPr>
          <w:p w14:paraId="3281D6E2" w14:textId="77777777" w:rsidR="00974173" w:rsidRPr="00974173" w:rsidRDefault="00974173" w:rsidP="00974173">
            <w:pPr>
              <w:spacing w:line="257" w:lineRule="auto"/>
              <w:jc w:val="both"/>
              <w:rPr>
                <w:rFonts w:eastAsia="Arial"/>
                <w:kern w:val="2"/>
                <w:szCs w:val="24"/>
                <w:lang w:val="lt"/>
              </w:rPr>
            </w:pPr>
            <w:r w:rsidRPr="00974173">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 ir II Skyriaus „Pakuotės“ nuostatas.</w:t>
            </w:r>
          </w:p>
          <w:p w14:paraId="3A1D5C3E" w14:textId="77777777" w:rsidR="00974173" w:rsidRPr="00974173" w:rsidRDefault="00974173" w:rsidP="00974173">
            <w:pPr>
              <w:spacing w:line="257" w:lineRule="auto"/>
              <w:jc w:val="both"/>
              <w:rPr>
                <w:rFonts w:eastAsia="Arial"/>
                <w:kern w:val="2"/>
                <w:szCs w:val="24"/>
                <w:lang w:val="lt"/>
              </w:rPr>
            </w:pPr>
            <w:r w:rsidRPr="00974173">
              <w:rPr>
                <w:rFonts w:eastAsia="Arial"/>
                <w:kern w:val="2"/>
                <w:szCs w:val="24"/>
                <w:lang w:val="lt"/>
              </w:rPr>
              <w:t xml:space="preserve">Tiekėjas privalo Prekes atvežti Pirkėjui ne kelių eismo piko valandomis, darbo dienomis (I-IV 10:00 – 16:00 val., V 10:00 – 14:30 val., pietų pertrauka: 11:00 – 11:45 val.) ir trumpiausiais galimais maršrutais. </w:t>
            </w:r>
          </w:p>
          <w:p w14:paraId="15EA5C8C" w14:textId="13687C96" w:rsidR="00192E35" w:rsidRPr="00964A73" w:rsidRDefault="00974173" w:rsidP="00974173">
            <w:pPr>
              <w:spacing w:line="257" w:lineRule="auto"/>
              <w:jc w:val="both"/>
              <w:rPr>
                <w:rFonts w:eastAsia="Arial"/>
                <w:kern w:val="2"/>
                <w:szCs w:val="24"/>
                <w:lang w:val="lt"/>
              </w:rPr>
            </w:pPr>
            <w:r w:rsidRPr="00974173">
              <w:rPr>
                <w:rFonts w:eastAsia="Arial"/>
                <w:kern w:val="2"/>
                <w:szCs w:val="24"/>
                <w:lang w:val="lt"/>
              </w:rPr>
              <w:t xml:space="preserve">Už Prekių priėmimą atsakingas Pirkėjo atstovas, nurodytas šios Specialiųjų sąlygų 2.1 punkte  priimdamas Prekes fiziškai įsitikina, ar Tiekėjas Prekes pristatė ne kelių eismo piko valandomis. Pirkėjas turi </w:t>
            </w:r>
            <w:r w:rsidRPr="00974173">
              <w:rPr>
                <w:rFonts w:eastAsia="Arial"/>
                <w:kern w:val="2"/>
                <w:szCs w:val="24"/>
                <w:lang w:val="lt"/>
              </w:rPr>
              <w:lastRenderedPageBreak/>
              <w:t>teisę Sutarties vykdymo metu pareikalauti trumpiausio galimo maršruto pasirinkimą įrodančių dokumentų. Nustačius, kad Tiekėjas šiame punkte nustatyto reikalavimo nesilaiko, Tiekėjui taikoma Specialiųjų sąlygų 9.5 punkte nurodyto dydžio bauda.</w:t>
            </w:r>
            <w:bookmarkStart w:id="0" w:name="_GoBack"/>
            <w:bookmarkEnd w:id="0"/>
          </w:p>
        </w:tc>
      </w:tr>
      <w:tr w:rsidR="00192E35" w14:paraId="2D51BD24" w14:textId="77777777">
        <w:trPr>
          <w:trHeight w:val="300"/>
        </w:trPr>
        <w:tc>
          <w:tcPr>
            <w:tcW w:w="9535" w:type="dxa"/>
            <w:gridSpan w:val="4"/>
          </w:tcPr>
          <w:p w14:paraId="0785A684" w14:textId="67AAD9D6" w:rsidR="00192E35" w:rsidRDefault="00192E35" w:rsidP="00192E35">
            <w:pPr>
              <w:jc w:val="center"/>
              <w:rPr>
                <w:b/>
                <w:bCs/>
                <w:kern w:val="2"/>
                <w:szCs w:val="24"/>
              </w:rPr>
            </w:pPr>
            <w:r>
              <w:rPr>
                <w:b/>
                <w:bCs/>
                <w:kern w:val="2"/>
                <w:szCs w:val="24"/>
              </w:rPr>
              <w:lastRenderedPageBreak/>
              <w:t>13. SUTARTIES PRIEDAI</w:t>
            </w:r>
          </w:p>
        </w:tc>
      </w:tr>
      <w:tr w:rsidR="00192E35" w14:paraId="2EEAB97F" w14:textId="77777777">
        <w:trPr>
          <w:trHeight w:val="300"/>
        </w:trPr>
        <w:tc>
          <w:tcPr>
            <w:tcW w:w="2532" w:type="dxa"/>
          </w:tcPr>
          <w:p w14:paraId="33D1E7D8" w14:textId="67D5F930" w:rsidR="00192E35" w:rsidRDefault="00192E35" w:rsidP="00192E35">
            <w:pPr>
              <w:jc w:val="center"/>
              <w:rPr>
                <w:b/>
                <w:bCs/>
                <w:kern w:val="2"/>
                <w:szCs w:val="24"/>
              </w:rPr>
            </w:pPr>
            <w:r>
              <w:rPr>
                <w:b/>
                <w:bCs/>
                <w:kern w:val="2"/>
                <w:szCs w:val="24"/>
              </w:rPr>
              <w:t>13.1. Priedas Nr. 1</w:t>
            </w:r>
          </w:p>
        </w:tc>
        <w:tc>
          <w:tcPr>
            <w:tcW w:w="7003" w:type="dxa"/>
            <w:gridSpan w:val="3"/>
          </w:tcPr>
          <w:p w14:paraId="16B8142D" w14:textId="05CFAB79" w:rsidR="00192E35" w:rsidRDefault="00192E35" w:rsidP="00192E35">
            <w:pPr>
              <w:jc w:val="both"/>
              <w:rPr>
                <w:b/>
                <w:bCs/>
                <w:kern w:val="2"/>
                <w:szCs w:val="24"/>
              </w:rPr>
            </w:pPr>
            <w:r>
              <w:rPr>
                <w:b/>
                <w:bCs/>
                <w:kern w:val="2"/>
                <w:szCs w:val="24"/>
              </w:rPr>
              <w:t>Techninė specifikacija</w:t>
            </w:r>
          </w:p>
        </w:tc>
      </w:tr>
      <w:tr w:rsidR="00192E35" w14:paraId="0153FAD0" w14:textId="77777777">
        <w:trPr>
          <w:trHeight w:val="300"/>
        </w:trPr>
        <w:tc>
          <w:tcPr>
            <w:tcW w:w="2532" w:type="dxa"/>
          </w:tcPr>
          <w:p w14:paraId="7DDB0AFC" w14:textId="347BB30F" w:rsidR="00192E35" w:rsidRDefault="00192E35" w:rsidP="00192E35">
            <w:pPr>
              <w:jc w:val="center"/>
              <w:rPr>
                <w:b/>
                <w:bCs/>
                <w:kern w:val="2"/>
                <w:szCs w:val="24"/>
              </w:rPr>
            </w:pPr>
            <w:r>
              <w:rPr>
                <w:b/>
                <w:bCs/>
                <w:kern w:val="2"/>
                <w:szCs w:val="24"/>
              </w:rPr>
              <w:t>13.2. Priedas Nr. 2</w:t>
            </w:r>
          </w:p>
        </w:tc>
        <w:tc>
          <w:tcPr>
            <w:tcW w:w="7003" w:type="dxa"/>
            <w:gridSpan w:val="3"/>
          </w:tcPr>
          <w:p w14:paraId="57415B2F" w14:textId="0AF1EB12" w:rsidR="00192E35" w:rsidRDefault="00192E35" w:rsidP="00192E35">
            <w:pPr>
              <w:jc w:val="both"/>
              <w:rPr>
                <w:b/>
                <w:bCs/>
                <w:kern w:val="2"/>
                <w:szCs w:val="24"/>
              </w:rPr>
            </w:pPr>
            <w:r>
              <w:rPr>
                <w:b/>
                <w:bCs/>
                <w:kern w:val="2"/>
                <w:szCs w:val="24"/>
              </w:rPr>
              <w:t>Pasiūlymas</w:t>
            </w:r>
          </w:p>
        </w:tc>
      </w:tr>
      <w:tr w:rsidR="00192E35" w14:paraId="584DB3DF" w14:textId="77777777">
        <w:tc>
          <w:tcPr>
            <w:tcW w:w="9535" w:type="dxa"/>
            <w:gridSpan w:val="4"/>
          </w:tcPr>
          <w:p w14:paraId="06933465" w14:textId="2AB15C15" w:rsidR="00192E35" w:rsidRDefault="00192E35" w:rsidP="00192E35">
            <w:pPr>
              <w:jc w:val="center"/>
              <w:rPr>
                <w:b/>
                <w:bCs/>
                <w:kern w:val="2"/>
                <w:szCs w:val="24"/>
              </w:rPr>
            </w:pPr>
            <w:r>
              <w:rPr>
                <w:b/>
                <w:bCs/>
                <w:kern w:val="2"/>
                <w:szCs w:val="24"/>
              </w:rPr>
              <w:t>14. ŠALIŲ ATSTOVŲ PARAŠAI</w:t>
            </w:r>
          </w:p>
        </w:tc>
      </w:tr>
      <w:tr w:rsidR="00192E35" w14:paraId="298A2569" w14:textId="77777777" w:rsidTr="006235EC">
        <w:tc>
          <w:tcPr>
            <w:tcW w:w="4815" w:type="dxa"/>
            <w:gridSpan w:val="3"/>
          </w:tcPr>
          <w:p w14:paraId="37FA6028" w14:textId="77777777" w:rsidR="00192E35" w:rsidRDefault="00192E35" w:rsidP="00192E35">
            <w:pPr>
              <w:jc w:val="center"/>
              <w:rPr>
                <w:b/>
                <w:bCs/>
                <w:kern w:val="2"/>
                <w:szCs w:val="24"/>
              </w:rPr>
            </w:pPr>
            <w:r>
              <w:rPr>
                <w:b/>
                <w:bCs/>
                <w:kern w:val="2"/>
                <w:szCs w:val="24"/>
              </w:rPr>
              <w:t>PIRKĖJAS</w:t>
            </w:r>
          </w:p>
        </w:tc>
        <w:tc>
          <w:tcPr>
            <w:tcW w:w="4720" w:type="dxa"/>
          </w:tcPr>
          <w:p w14:paraId="1B47B8D3" w14:textId="77777777" w:rsidR="00192E35" w:rsidRDefault="00192E35" w:rsidP="00192E35">
            <w:pPr>
              <w:jc w:val="center"/>
              <w:rPr>
                <w:b/>
                <w:bCs/>
                <w:kern w:val="2"/>
                <w:szCs w:val="24"/>
              </w:rPr>
            </w:pPr>
            <w:r>
              <w:rPr>
                <w:b/>
                <w:bCs/>
                <w:kern w:val="2"/>
                <w:szCs w:val="24"/>
              </w:rPr>
              <w:t>TIEKĖJAS</w:t>
            </w:r>
          </w:p>
        </w:tc>
      </w:tr>
      <w:tr w:rsidR="00192E35" w14:paraId="0C351979" w14:textId="77777777" w:rsidTr="006235EC">
        <w:tc>
          <w:tcPr>
            <w:tcW w:w="4815" w:type="dxa"/>
            <w:gridSpan w:val="3"/>
            <w:vAlign w:val="center"/>
          </w:tcPr>
          <w:p w14:paraId="2B4CF427" w14:textId="77777777" w:rsidR="00192E35" w:rsidRPr="00EB0905" w:rsidRDefault="00192E35" w:rsidP="00192E35">
            <w:pPr>
              <w:jc w:val="center"/>
              <w:rPr>
                <w:bCs/>
                <w:kern w:val="2"/>
                <w:szCs w:val="24"/>
              </w:rPr>
            </w:pPr>
            <w:r w:rsidRPr="00EB0905">
              <w:rPr>
                <w:bCs/>
                <w:kern w:val="2"/>
                <w:szCs w:val="24"/>
              </w:rPr>
              <w:t>Technikos direktorius</w:t>
            </w:r>
          </w:p>
          <w:p w14:paraId="33C9EDCF" w14:textId="423F412D" w:rsidR="00192E35" w:rsidRDefault="00192E35" w:rsidP="00192E35">
            <w:pPr>
              <w:jc w:val="center"/>
              <w:rPr>
                <w:color w:val="4472C4"/>
                <w:kern w:val="2"/>
                <w:szCs w:val="24"/>
              </w:rPr>
            </w:pPr>
            <w:r w:rsidRPr="00EB0905">
              <w:rPr>
                <w:bCs/>
                <w:kern w:val="2"/>
                <w:szCs w:val="24"/>
              </w:rPr>
              <w:t>Darius Gražys</w:t>
            </w:r>
          </w:p>
        </w:tc>
        <w:tc>
          <w:tcPr>
            <w:tcW w:w="4720" w:type="dxa"/>
            <w:vAlign w:val="center"/>
          </w:tcPr>
          <w:p w14:paraId="02A741EC" w14:textId="2DF09D5A" w:rsidR="00192E35" w:rsidRDefault="00192E35" w:rsidP="00192E35">
            <w:pPr>
              <w:jc w:val="center"/>
              <w:rPr>
                <w:b/>
                <w:bCs/>
                <w:kern w:val="2"/>
                <w:szCs w:val="24"/>
              </w:rPr>
            </w:pPr>
            <w:r>
              <w:rPr>
                <w:color w:val="4472C4"/>
                <w:kern w:val="2"/>
                <w:szCs w:val="24"/>
              </w:rPr>
              <w:t>(nurodomos atstovo pareigos, vardas, pavardė)</w:t>
            </w:r>
          </w:p>
          <w:p w14:paraId="64B4EEAC" w14:textId="022F5618" w:rsidR="00192E35" w:rsidRDefault="00192E35" w:rsidP="00192E35">
            <w:pPr>
              <w:jc w:val="center"/>
              <w:rPr>
                <w:b/>
                <w:bCs/>
                <w:kern w:val="2"/>
                <w:szCs w:val="24"/>
              </w:rPr>
            </w:pPr>
          </w:p>
        </w:tc>
      </w:tr>
      <w:tr w:rsidR="00192E35" w14:paraId="0B2E258F" w14:textId="77777777" w:rsidTr="006235EC">
        <w:trPr>
          <w:trHeight w:val="342"/>
        </w:trPr>
        <w:tc>
          <w:tcPr>
            <w:tcW w:w="4815" w:type="dxa"/>
            <w:gridSpan w:val="3"/>
            <w:vAlign w:val="center"/>
          </w:tcPr>
          <w:p w14:paraId="5C64EFFE" w14:textId="77777777" w:rsidR="00192E35" w:rsidRPr="00A606DE" w:rsidRDefault="00192E35" w:rsidP="00192E35">
            <w:pPr>
              <w:jc w:val="center"/>
              <w:rPr>
                <w:b/>
                <w:bCs/>
                <w:kern w:val="2"/>
                <w:szCs w:val="24"/>
              </w:rPr>
            </w:pPr>
            <w:r w:rsidRPr="00A606DE">
              <w:rPr>
                <w:b/>
                <w:bCs/>
                <w:kern w:val="2"/>
                <w:szCs w:val="24"/>
              </w:rPr>
              <w:t>(parašas)</w:t>
            </w:r>
          </w:p>
          <w:p w14:paraId="45ED22E7" w14:textId="061F8A32" w:rsidR="00192E35" w:rsidRDefault="00192E35" w:rsidP="00192E35">
            <w:pPr>
              <w:jc w:val="center"/>
              <w:rPr>
                <w:b/>
                <w:bCs/>
                <w:color w:val="4472C4"/>
                <w:kern w:val="2"/>
                <w:szCs w:val="24"/>
              </w:rPr>
            </w:pPr>
          </w:p>
        </w:tc>
        <w:tc>
          <w:tcPr>
            <w:tcW w:w="4720" w:type="dxa"/>
            <w:vAlign w:val="center"/>
          </w:tcPr>
          <w:p w14:paraId="7E89F1E4" w14:textId="77777777" w:rsidR="00192E35" w:rsidRDefault="00192E35" w:rsidP="00192E35">
            <w:pPr>
              <w:jc w:val="center"/>
              <w:rPr>
                <w:b/>
                <w:bCs/>
                <w:color w:val="4472C4"/>
                <w:kern w:val="2"/>
                <w:szCs w:val="24"/>
              </w:rPr>
            </w:pPr>
            <w:r>
              <w:rPr>
                <w:b/>
                <w:bCs/>
                <w:color w:val="4472C4"/>
                <w:kern w:val="2"/>
                <w:szCs w:val="24"/>
              </w:rPr>
              <w:t>(parašas)</w:t>
            </w:r>
          </w:p>
          <w:p w14:paraId="5F3EE6EE" w14:textId="4970F41C" w:rsidR="00192E35" w:rsidRDefault="00192E35" w:rsidP="00192E35">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4572A" w14:textId="77777777" w:rsidR="0080558E" w:rsidRDefault="0080558E">
      <w:pPr>
        <w:rPr>
          <w:kern w:val="2"/>
          <w:sz w:val="22"/>
          <w:szCs w:val="22"/>
          <w:lang w:val="en-US"/>
        </w:rPr>
      </w:pPr>
      <w:r>
        <w:rPr>
          <w:kern w:val="2"/>
          <w:sz w:val="22"/>
          <w:szCs w:val="22"/>
          <w:lang w:val="en-US"/>
        </w:rPr>
        <w:separator/>
      </w:r>
    </w:p>
  </w:endnote>
  <w:endnote w:type="continuationSeparator" w:id="0">
    <w:p w14:paraId="19C7D04C" w14:textId="77777777" w:rsidR="0080558E" w:rsidRDefault="0080558E">
      <w:pPr>
        <w:rPr>
          <w:kern w:val="2"/>
          <w:sz w:val="22"/>
          <w:szCs w:val="22"/>
          <w:lang w:val="en-US"/>
        </w:rPr>
      </w:pPr>
      <w:r>
        <w:rPr>
          <w:kern w:val="2"/>
          <w:sz w:val="22"/>
          <w:szCs w:val="22"/>
          <w:lang w:val="en-US"/>
        </w:rPr>
        <w:continuationSeparator/>
      </w:r>
    </w:p>
  </w:endnote>
  <w:endnote w:type="continuationNotice" w:id="1">
    <w:p w14:paraId="78D226FB" w14:textId="77777777" w:rsidR="0080558E" w:rsidRDefault="0080558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6D090" w14:textId="77777777" w:rsidR="0080558E" w:rsidRDefault="0080558E">
      <w:pPr>
        <w:rPr>
          <w:kern w:val="2"/>
          <w:sz w:val="22"/>
          <w:szCs w:val="22"/>
          <w:lang w:val="en-US"/>
        </w:rPr>
      </w:pPr>
      <w:r>
        <w:rPr>
          <w:kern w:val="2"/>
          <w:sz w:val="22"/>
          <w:szCs w:val="22"/>
          <w:lang w:val="en-US"/>
        </w:rPr>
        <w:separator/>
      </w:r>
    </w:p>
  </w:footnote>
  <w:footnote w:type="continuationSeparator" w:id="0">
    <w:p w14:paraId="28BF5230" w14:textId="77777777" w:rsidR="0080558E" w:rsidRDefault="0080558E">
      <w:pPr>
        <w:rPr>
          <w:kern w:val="2"/>
          <w:sz w:val="22"/>
          <w:szCs w:val="22"/>
          <w:lang w:val="en-US"/>
        </w:rPr>
      </w:pPr>
      <w:r>
        <w:rPr>
          <w:kern w:val="2"/>
          <w:sz w:val="22"/>
          <w:szCs w:val="22"/>
          <w:lang w:val="en-US"/>
        </w:rPr>
        <w:continuationSeparator/>
      </w:r>
    </w:p>
  </w:footnote>
  <w:footnote w:type="continuationNotice" w:id="1">
    <w:p w14:paraId="53492E7E" w14:textId="77777777" w:rsidR="0080558E" w:rsidRDefault="0080558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00CA8F49"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974173">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7182A"/>
    <w:rsid w:val="00073C08"/>
    <w:rsid w:val="00086CBE"/>
    <w:rsid w:val="00093914"/>
    <w:rsid w:val="000B73BE"/>
    <w:rsid w:val="00116AFC"/>
    <w:rsid w:val="0014213F"/>
    <w:rsid w:val="001807EB"/>
    <w:rsid w:val="00192E35"/>
    <w:rsid w:val="002212D4"/>
    <w:rsid w:val="00272BEC"/>
    <w:rsid w:val="00290C4B"/>
    <w:rsid w:val="002B4D53"/>
    <w:rsid w:val="002B6B08"/>
    <w:rsid w:val="002D3D66"/>
    <w:rsid w:val="002E0E90"/>
    <w:rsid w:val="002F4D84"/>
    <w:rsid w:val="002F6169"/>
    <w:rsid w:val="00315143"/>
    <w:rsid w:val="0032232E"/>
    <w:rsid w:val="0034081F"/>
    <w:rsid w:val="00346756"/>
    <w:rsid w:val="00367C62"/>
    <w:rsid w:val="00374C03"/>
    <w:rsid w:val="003816EA"/>
    <w:rsid w:val="003936FE"/>
    <w:rsid w:val="00395EB6"/>
    <w:rsid w:val="0039615F"/>
    <w:rsid w:val="00396851"/>
    <w:rsid w:val="003C0842"/>
    <w:rsid w:val="003C488C"/>
    <w:rsid w:val="003E068F"/>
    <w:rsid w:val="003F2F89"/>
    <w:rsid w:val="0044132E"/>
    <w:rsid w:val="004439C2"/>
    <w:rsid w:val="00487419"/>
    <w:rsid w:val="00495FD5"/>
    <w:rsid w:val="0049757D"/>
    <w:rsid w:val="004A36F6"/>
    <w:rsid w:val="0053017F"/>
    <w:rsid w:val="005318D5"/>
    <w:rsid w:val="00547DD1"/>
    <w:rsid w:val="00574D20"/>
    <w:rsid w:val="00591CA6"/>
    <w:rsid w:val="005A4AA7"/>
    <w:rsid w:val="005A5832"/>
    <w:rsid w:val="005B7A1D"/>
    <w:rsid w:val="005C7790"/>
    <w:rsid w:val="005E11F6"/>
    <w:rsid w:val="005E4DAB"/>
    <w:rsid w:val="005F5B23"/>
    <w:rsid w:val="006235EC"/>
    <w:rsid w:val="00630497"/>
    <w:rsid w:val="00643A83"/>
    <w:rsid w:val="00645291"/>
    <w:rsid w:val="0065785D"/>
    <w:rsid w:val="00663205"/>
    <w:rsid w:val="006707E7"/>
    <w:rsid w:val="006762A6"/>
    <w:rsid w:val="006A07F6"/>
    <w:rsid w:val="006B60BC"/>
    <w:rsid w:val="007004A2"/>
    <w:rsid w:val="00740D82"/>
    <w:rsid w:val="007722EC"/>
    <w:rsid w:val="00772B82"/>
    <w:rsid w:val="00784BEE"/>
    <w:rsid w:val="007B5B8C"/>
    <w:rsid w:val="007C1B37"/>
    <w:rsid w:val="007D7797"/>
    <w:rsid w:val="0080558E"/>
    <w:rsid w:val="00883D4C"/>
    <w:rsid w:val="00886281"/>
    <w:rsid w:val="008921D2"/>
    <w:rsid w:val="008E0804"/>
    <w:rsid w:val="008E3A2F"/>
    <w:rsid w:val="00902612"/>
    <w:rsid w:val="00922EDD"/>
    <w:rsid w:val="009240C5"/>
    <w:rsid w:val="00970A66"/>
    <w:rsid w:val="00974173"/>
    <w:rsid w:val="009942C6"/>
    <w:rsid w:val="009C3245"/>
    <w:rsid w:val="009D1A3F"/>
    <w:rsid w:val="00A10867"/>
    <w:rsid w:val="00A111FA"/>
    <w:rsid w:val="00A14142"/>
    <w:rsid w:val="00A35759"/>
    <w:rsid w:val="00A368E0"/>
    <w:rsid w:val="00A5153E"/>
    <w:rsid w:val="00A606DE"/>
    <w:rsid w:val="00A80059"/>
    <w:rsid w:val="00AA631C"/>
    <w:rsid w:val="00AB5059"/>
    <w:rsid w:val="00AC1117"/>
    <w:rsid w:val="00AF390E"/>
    <w:rsid w:val="00AF5EE9"/>
    <w:rsid w:val="00B26EA1"/>
    <w:rsid w:val="00B56782"/>
    <w:rsid w:val="00B942EA"/>
    <w:rsid w:val="00BB7FF9"/>
    <w:rsid w:val="00BD5FCB"/>
    <w:rsid w:val="00BE384A"/>
    <w:rsid w:val="00BE7B3F"/>
    <w:rsid w:val="00BF6F6A"/>
    <w:rsid w:val="00C03D74"/>
    <w:rsid w:val="00C358BF"/>
    <w:rsid w:val="00C61516"/>
    <w:rsid w:val="00CC15A4"/>
    <w:rsid w:val="00CC73BD"/>
    <w:rsid w:val="00CD68F4"/>
    <w:rsid w:val="00D3398F"/>
    <w:rsid w:val="00D53F98"/>
    <w:rsid w:val="00D67B74"/>
    <w:rsid w:val="00D70224"/>
    <w:rsid w:val="00D8425B"/>
    <w:rsid w:val="00E276AE"/>
    <w:rsid w:val="00E36616"/>
    <w:rsid w:val="00E813E2"/>
    <w:rsid w:val="00E96161"/>
    <w:rsid w:val="00EB0905"/>
    <w:rsid w:val="00EE7DC3"/>
    <w:rsid w:val="00F27011"/>
    <w:rsid w:val="00F309ED"/>
    <w:rsid w:val="00F35B5B"/>
    <w:rsid w:val="00F73897"/>
    <w:rsid w:val="00F74F98"/>
    <w:rsid w:val="00F7668F"/>
    <w:rsid w:val="00FB5848"/>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 w:type="paragraph" w:styleId="Pagrindinistekstas">
    <w:name w:val="Body Text"/>
    <w:basedOn w:val="prastasis"/>
    <w:link w:val="PagrindinistekstasDiagrama"/>
    <w:uiPriority w:val="99"/>
    <w:semiHidden/>
    <w:unhideWhenUsed/>
    <w:rsid w:val="00547DD1"/>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547DD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1c713a7c-8a7c-4327-be4a-3e364f1677f1"/>
    <ds:schemaRef ds:uri="http://schemas.microsoft.com/office/2006/documentManagement/types"/>
    <ds:schemaRef ds:uri="http://schemas.microsoft.com/office/infopath/2007/PartnerControls"/>
    <ds:schemaRef ds:uri="6255fc34-32b5-4914-9001-6e016d400544"/>
    <ds:schemaRef ds:uri="http://www.w3.org/XML/1998/namespace"/>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32F45BF-0485-40C4-BC40-3EA9AD776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7</Pages>
  <Words>7598</Words>
  <Characters>4331</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16</cp:revision>
  <dcterms:created xsi:type="dcterms:W3CDTF">2025-03-04T13:58:00Z</dcterms:created>
  <dcterms:modified xsi:type="dcterms:W3CDTF">2025-07-11T08:40:00Z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